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6"/>
          <w:szCs w:val="36"/>
        </w:rPr>
      </w:pPr>
      <w:r w:rsidDel="00000000" w:rsidR="00000000" w:rsidRPr="00000000">
        <w:rPr>
          <w:b w:val="1"/>
          <w:sz w:val="36"/>
          <w:szCs w:val="36"/>
          <w:rtl w:val="0"/>
        </w:rPr>
        <w:t xml:space="preserve">Brianna Mckain</w:t>
      </w:r>
    </w:p>
    <w:p w:rsidR="00000000" w:rsidDel="00000000" w:rsidP="00000000" w:rsidRDefault="00000000" w:rsidRPr="00000000" w14:paraId="00000002">
      <w:pPr>
        <w:jc w:val="center"/>
        <w:rPr>
          <w:b w:val="1"/>
          <w:sz w:val="24"/>
          <w:szCs w:val="24"/>
        </w:rPr>
      </w:pPr>
      <w:r w:rsidDel="00000000" w:rsidR="00000000" w:rsidRPr="00000000">
        <w:rPr>
          <w:b w:val="1"/>
          <w:sz w:val="24"/>
          <w:szCs w:val="24"/>
          <w:rtl w:val="0"/>
        </w:rPr>
        <w:t xml:space="preserve">📍 1801 SW 1st Ave, Fort Lauderdale</w:t>
      </w:r>
    </w:p>
    <w:p w:rsidR="00000000" w:rsidDel="00000000" w:rsidP="00000000" w:rsidRDefault="00000000" w:rsidRPr="00000000" w14:paraId="00000003">
      <w:pPr>
        <w:jc w:val="center"/>
        <w:rPr>
          <w:b w:val="1"/>
          <w:sz w:val="24"/>
          <w:szCs w:val="24"/>
        </w:rPr>
      </w:pPr>
      <w:r w:rsidDel="00000000" w:rsidR="00000000" w:rsidRPr="00000000">
        <w:rPr>
          <w:b w:val="1"/>
          <w:sz w:val="24"/>
          <w:szCs w:val="24"/>
          <w:rtl w:val="0"/>
        </w:rPr>
        <w:t xml:space="preserve"> 📞 (929) 389-5995 | ✉️ </w:t>
      </w:r>
      <w:hyperlink r:id="rId7">
        <w:r w:rsidDel="00000000" w:rsidR="00000000" w:rsidRPr="00000000">
          <w:rPr>
            <w:b w:val="1"/>
            <w:color w:val="1155cc"/>
            <w:sz w:val="24"/>
            <w:szCs w:val="24"/>
            <w:u w:val="single"/>
            <w:rtl w:val="0"/>
          </w:rPr>
          <w:t xml:space="preserve">brianna.mckain@gmail.com</w:t>
        </w:r>
      </w:hyperlink>
      <w:r w:rsidDel="00000000" w:rsidR="00000000" w:rsidRPr="00000000">
        <w:rPr>
          <w:b w:val="1"/>
          <w:sz w:val="24"/>
          <w:szCs w:val="24"/>
          <w:rtl w:val="0"/>
        </w:rPr>
        <w:t xml:space="preserv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u w:val="single"/>
          <w:rtl w:val="0"/>
        </w:rPr>
        <w:t xml:space="preserve">Professional Summary</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Dedicated Customer Service and Chat Support Representative with 10+ years of experience delivering high-quality customer experiences across retail, telecommunications, and tech industries. Skilled in live chat, email, and phone support with proven success in resolving complex issues, boosting customer satisfaction, and supporting team performance. Adept at multitasking in high-volume environments while maintaining professionalism and empathy.</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u w:val="single"/>
          <w:rtl w:val="0"/>
        </w:rPr>
        <w:t xml:space="preserve">Core Skills</w:t>
      </w:r>
      <w:r w:rsidDel="00000000" w:rsidR="00000000" w:rsidRPr="00000000">
        <w:rPr>
          <w:rtl w:val="0"/>
        </w:rPr>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Live Chat &amp; Email Support</w:t>
      </w:r>
      <w:r w:rsidDel="00000000" w:rsidR="00000000" w:rsidRPr="00000000">
        <w:rPr>
          <w:rtl w:val="0"/>
        </w:rPr>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Conflict Resolution &amp; Escalation Management</w:t>
      </w:r>
      <w:r w:rsidDel="00000000" w:rsidR="00000000" w:rsidRPr="00000000">
        <w:rPr>
          <w:rtl w:val="0"/>
        </w:rPr>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CRM &amp; Ticketing Systems (Zendesk, Salesforce, Freshdesk)</w:t>
      </w:r>
      <w:r w:rsidDel="00000000" w:rsidR="00000000" w:rsidRPr="00000000">
        <w:rPr>
          <w:rtl w:val="0"/>
        </w:rPr>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Multitasking &amp; Time Management</w:t>
      </w:r>
      <w:r w:rsidDel="00000000" w:rsidR="00000000" w:rsidRPr="00000000">
        <w:rPr>
          <w:rtl w:val="0"/>
        </w:rPr>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Customer Retention Strategies</w:t>
      </w:r>
      <w:r w:rsidDel="00000000" w:rsidR="00000000" w:rsidRPr="00000000">
        <w:rPr>
          <w:rtl w:val="0"/>
        </w:rPr>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Knowledge Base &amp; Self-Service Support</w:t>
      </w:r>
      <w:r w:rsidDel="00000000" w:rsidR="00000000" w:rsidRPr="00000000">
        <w:rPr>
          <w:rtl w:val="0"/>
        </w:rPr>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Cross-Functional Collaboration</w:t>
      </w:r>
      <w:r w:rsidDel="00000000" w:rsidR="00000000" w:rsidRPr="00000000">
        <w:rPr>
          <w:rtl w:val="0"/>
        </w:rPr>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KPI Achievement (AHT, CSAT, FCR)</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u w:val="single"/>
        </w:rPr>
      </w:pPr>
      <w:r w:rsidDel="00000000" w:rsidR="00000000" w:rsidRPr="00000000">
        <w:rPr>
          <w:b w:val="1"/>
          <w:u w:val="single"/>
          <w:rtl w:val="0"/>
        </w:rPr>
        <w:t xml:space="preserve">Professional Experience</w:t>
      </w:r>
    </w:p>
    <w:p w:rsidR="00000000" w:rsidDel="00000000" w:rsidP="00000000" w:rsidRDefault="00000000" w:rsidRPr="00000000" w14:paraId="00000014">
      <w:pPr>
        <w:rPr>
          <w:b w:val="1"/>
          <w:u w:val="single"/>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Amazon – Virtual Customer Support Associate</w:t>
      </w:r>
    </w:p>
    <w:p w:rsidR="00000000" w:rsidDel="00000000" w:rsidP="00000000" w:rsidRDefault="00000000" w:rsidRPr="00000000" w14:paraId="00000016">
      <w:pPr>
        <w:rPr/>
      </w:pPr>
      <w:r w:rsidDel="00000000" w:rsidR="00000000" w:rsidRPr="00000000">
        <w:rPr>
          <w:b w:val="1"/>
          <w:rtl w:val="0"/>
        </w:rPr>
        <w:t xml:space="preserve">Remote | 2020 – Present</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Provide real-time chat and email support for Amazon customers, resolving inquiries related to orders, billing, and product information.</w:t>
      </w:r>
    </w:p>
    <w:p w:rsidR="00000000" w:rsidDel="00000000" w:rsidP="00000000" w:rsidRDefault="00000000" w:rsidRPr="00000000" w14:paraId="00000018">
      <w:pPr>
        <w:rPr/>
      </w:pPr>
      <w:r w:rsidDel="00000000" w:rsidR="00000000" w:rsidRPr="00000000">
        <w:rPr>
          <w:rtl w:val="0"/>
        </w:rPr>
        <w:t xml:space="preserve">Consistently achieve 95%+ customer satisfaction scores (CSAT) by handling high-volume cases with efficiency and empathy.</w:t>
      </w:r>
    </w:p>
    <w:p w:rsidR="00000000" w:rsidDel="00000000" w:rsidP="00000000" w:rsidRDefault="00000000" w:rsidRPr="00000000" w14:paraId="00000019">
      <w:pPr>
        <w:rPr/>
      </w:pPr>
      <w:r w:rsidDel="00000000" w:rsidR="00000000" w:rsidRPr="00000000">
        <w:rPr>
          <w:rtl w:val="0"/>
        </w:rPr>
        <w:t xml:space="preserve">Collaborate with internal teams to escalate technical issues and ensure prompt resolutions.</w:t>
      </w:r>
    </w:p>
    <w:p w:rsidR="00000000" w:rsidDel="00000000" w:rsidP="00000000" w:rsidRDefault="00000000" w:rsidRPr="00000000" w14:paraId="0000001A">
      <w:pPr>
        <w:rPr/>
      </w:pPr>
      <w:r w:rsidDel="00000000" w:rsidR="00000000" w:rsidRPr="00000000">
        <w:rPr>
          <w:rtl w:val="0"/>
        </w:rPr>
        <w:t xml:space="preserve">Recognized for exceeding productivity KPIs, including average handle time (AHT) and first-contact resolution (FCR).</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Comcast Xfinity – Customer Service Representative</w:t>
      </w:r>
    </w:p>
    <w:p w:rsidR="00000000" w:rsidDel="00000000" w:rsidP="00000000" w:rsidRDefault="00000000" w:rsidRPr="00000000" w14:paraId="0000001D">
      <w:pPr>
        <w:rPr/>
      </w:pPr>
      <w:r w:rsidDel="00000000" w:rsidR="00000000" w:rsidRPr="00000000">
        <w:rPr>
          <w:b w:val="1"/>
          <w:rtl w:val="0"/>
        </w:rPr>
        <w:t xml:space="preserve">Florida 2017 – 2020</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Delivered inbound phone and chat support for internet, cable, and billing concerns.</w:t>
      </w:r>
    </w:p>
    <w:p w:rsidR="00000000" w:rsidDel="00000000" w:rsidP="00000000" w:rsidRDefault="00000000" w:rsidRPr="00000000" w14:paraId="0000001F">
      <w:pPr>
        <w:rPr/>
      </w:pPr>
      <w:r w:rsidDel="00000000" w:rsidR="00000000" w:rsidRPr="00000000">
        <w:rPr>
          <w:rtl w:val="0"/>
        </w:rPr>
        <w:t xml:space="preserve">Assisted an average of 60+ customers daily while maintaining call quality scores above company standards.</w:t>
      </w:r>
    </w:p>
    <w:p w:rsidR="00000000" w:rsidDel="00000000" w:rsidP="00000000" w:rsidRDefault="00000000" w:rsidRPr="00000000" w14:paraId="00000020">
      <w:pPr>
        <w:rPr/>
      </w:pPr>
      <w:r w:rsidDel="00000000" w:rsidR="00000000" w:rsidRPr="00000000">
        <w:rPr>
          <w:rtl w:val="0"/>
        </w:rPr>
        <w:t xml:space="preserve">Retained customers by offering tailored solutions, resulting in a 15% reduction in churn.</w:t>
      </w:r>
    </w:p>
    <w:p w:rsidR="00000000" w:rsidDel="00000000" w:rsidP="00000000" w:rsidRDefault="00000000" w:rsidRPr="00000000" w14:paraId="00000021">
      <w:pPr>
        <w:rPr/>
      </w:pPr>
      <w:r w:rsidDel="00000000" w:rsidR="00000000" w:rsidRPr="00000000">
        <w:rPr>
          <w:rtl w:val="0"/>
        </w:rPr>
        <w:t xml:space="preserve">Trained new hires on effective troubleshooting and de-escalation strategies.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Macy’s – Customer Service Specialist (Call Center &amp; Live Chat)</w:t>
      </w:r>
    </w:p>
    <w:p w:rsidR="00000000" w:rsidDel="00000000" w:rsidP="00000000" w:rsidRDefault="00000000" w:rsidRPr="00000000" w14:paraId="00000025">
      <w:pPr>
        <w:rPr/>
      </w:pPr>
      <w:r w:rsidDel="00000000" w:rsidR="00000000" w:rsidRPr="00000000">
        <w:rPr>
          <w:b w:val="1"/>
          <w:rtl w:val="0"/>
        </w:rPr>
        <w:t xml:space="preserve">Florida 2015 – 2017</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Handled customer inquiries via phone, chat, and email regarding orders, returns, and loyalty program benefits.</w:t>
      </w:r>
    </w:p>
    <w:p w:rsidR="00000000" w:rsidDel="00000000" w:rsidP="00000000" w:rsidRDefault="00000000" w:rsidRPr="00000000" w14:paraId="00000027">
      <w:pPr>
        <w:rPr/>
      </w:pPr>
      <w:r w:rsidDel="00000000" w:rsidR="00000000" w:rsidRPr="00000000">
        <w:rPr>
          <w:rtl w:val="0"/>
        </w:rPr>
        <w:t xml:space="preserve">Provided personalized shopping assistance that improved customer retention rates.</w:t>
      </w:r>
    </w:p>
    <w:p w:rsidR="00000000" w:rsidDel="00000000" w:rsidP="00000000" w:rsidRDefault="00000000" w:rsidRPr="00000000" w14:paraId="00000028">
      <w:pPr>
        <w:rPr/>
      </w:pPr>
      <w:r w:rsidDel="00000000" w:rsidR="00000000" w:rsidRPr="00000000">
        <w:rPr>
          <w:rtl w:val="0"/>
        </w:rPr>
        <w:t xml:space="preserve">Consistently ranked in the top 10% of the team for issue resolution time and positive feedback.</w:t>
      </w:r>
    </w:p>
    <w:p w:rsidR="00000000" w:rsidDel="00000000" w:rsidP="00000000" w:rsidRDefault="00000000" w:rsidRPr="00000000" w14:paraId="00000029">
      <w:pPr>
        <w:rPr/>
      </w:pPr>
      <w:r w:rsidDel="00000000" w:rsidR="00000000" w:rsidRPr="00000000">
        <w:rPr>
          <w:rtl w:val="0"/>
        </w:rPr>
        <w:t xml:space="preserve">Supported seasonal volume increases during peak holidays by maintaining composure under pressure.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b w:val="1"/>
          <w:u w:val="single"/>
          <w:rtl w:val="0"/>
        </w:rPr>
        <w:t xml:space="preserve">Education</w:t>
      </w: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Associate of Arts in Business Administration</w:t>
      </w:r>
    </w:p>
    <w:p w:rsidR="00000000" w:rsidDel="00000000" w:rsidP="00000000" w:rsidRDefault="00000000" w:rsidRPr="00000000" w14:paraId="0000002D">
      <w:pPr>
        <w:rPr/>
      </w:pPr>
      <w:r w:rsidDel="00000000" w:rsidR="00000000" w:rsidRPr="00000000">
        <w:rPr>
          <w:rtl w:val="0"/>
        </w:rPr>
        <w:t xml:space="preserve">City College | 2015</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b w:val="1"/>
          <w:u w:val="single"/>
          <w:rtl w:val="0"/>
        </w:rPr>
        <w:t xml:space="preserve">Technical Skills</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Platforms: Zendesk, Salesforce Service Cloud, Freshdesk, LivePerson, Microsoft Dynamics</w:t>
      </w:r>
    </w:p>
    <w:p w:rsidR="00000000" w:rsidDel="00000000" w:rsidP="00000000" w:rsidRDefault="00000000" w:rsidRPr="00000000" w14:paraId="00000032">
      <w:pPr>
        <w:rPr/>
      </w:pPr>
      <w:r w:rsidDel="00000000" w:rsidR="00000000" w:rsidRPr="00000000">
        <w:rPr>
          <w:rtl w:val="0"/>
        </w:rPr>
        <w:t xml:space="preserve">Tools: Microsoft Office Suite, Google Workspace, Slack, Teams</w:t>
      </w:r>
    </w:p>
    <w:p w:rsidR="00000000" w:rsidDel="00000000" w:rsidP="00000000" w:rsidRDefault="00000000" w:rsidRPr="00000000" w14:paraId="00000033">
      <w:pPr>
        <w:rPr/>
      </w:pPr>
      <w:r w:rsidDel="00000000" w:rsidR="00000000" w:rsidRPr="00000000">
        <w:rPr>
          <w:rtl w:val="0"/>
        </w:rPr>
        <w:t xml:space="preserve">Typing Speed: 65+ WPM</w:t>
      </w:r>
    </w:p>
    <w:p w:rsidR="00000000" w:rsidDel="00000000" w:rsidP="00000000" w:rsidRDefault="00000000" w:rsidRPr="00000000" w14:paraId="00000034">
      <w:pPr>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brianna.mckain@gmail.com"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6SCgPZ4H/Xg1Ek7WFZ8d2Uv+pg==">CgMxLjA4AHIhMWNDdVlpaF9XWTh4M1FBblY2dHRxVDBKUFhFcGFkUzRG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