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1179" w14:textId="2C491BAE" w:rsidR="003F0C33" w:rsidRDefault="003F0C33" w:rsidP="003F0C33">
      <w:pPr>
        <w:jc w:val="center"/>
        <w:rPr>
          <w:b/>
          <w:bCs/>
          <w:sz w:val="32"/>
          <w:szCs w:val="32"/>
        </w:rPr>
      </w:pPr>
      <w:r w:rsidRPr="00E04476">
        <w:rPr>
          <w:b/>
          <w:bCs/>
          <w:sz w:val="32"/>
          <w:szCs w:val="32"/>
        </w:rPr>
        <w:t>MARIO</w:t>
      </w:r>
      <w:r w:rsidR="007F0E19" w:rsidRPr="00E04476">
        <w:rPr>
          <w:b/>
          <w:bCs/>
          <w:sz w:val="32"/>
          <w:szCs w:val="32"/>
        </w:rPr>
        <w:t xml:space="preserve"> </w:t>
      </w:r>
      <w:r w:rsidRPr="00E04476">
        <w:rPr>
          <w:b/>
          <w:bCs/>
          <w:sz w:val="32"/>
          <w:szCs w:val="32"/>
        </w:rPr>
        <w:t>CASILLAS</w:t>
      </w:r>
    </w:p>
    <w:p w14:paraId="4D68097C" w14:textId="6958E432" w:rsidR="003F0C33" w:rsidRDefault="008A227C" w:rsidP="00DF01A0">
      <w:r w:rsidRPr="00E04476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2BC73B73" wp14:editId="0841F565">
            <wp:simplePos x="0" y="0"/>
            <wp:positionH relativeFrom="column">
              <wp:posOffset>3263900</wp:posOffset>
            </wp:positionH>
            <wp:positionV relativeFrom="paragraph">
              <wp:posOffset>15240</wp:posOffset>
            </wp:positionV>
            <wp:extent cx="152400" cy="152400"/>
            <wp:effectExtent l="0" t="0" r="0" b="0"/>
            <wp:wrapNone/>
            <wp:docPr id="15100446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44626" name="Picture 15100446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E19" w:rsidRPr="00E04476">
        <w:rPr>
          <w:lang w:val="en-CA"/>
        </w:rPr>
        <w:t xml:space="preserve">(437) 505 9167 | </w:t>
      </w:r>
      <w:hyperlink r:id="rId6" w:history="1">
        <w:r w:rsidR="00FD6A5F" w:rsidRPr="00E930AA">
          <w:rPr>
            <w:rStyle w:val="Hyperlink"/>
            <w:lang w:val="en-CA"/>
          </w:rPr>
          <w:t>mario.casillas@live.ca</w:t>
        </w:r>
      </w:hyperlink>
      <w:r w:rsidR="00FD6A5F">
        <w:rPr>
          <w:lang w:val="en-CA"/>
        </w:rPr>
        <w:t xml:space="preserve"> </w:t>
      </w:r>
      <w:r w:rsidR="007F0E19">
        <w:t>|</w:t>
      </w:r>
      <w:r w:rsidR="007F0E19" w:rsidRPr="00E04476">
        <w:rPr>
          <w:lang w:val="en-CA"/>
        </w:rPr>
        <w:t xml:space="preserve"> </w:t>
      </w:r>
      <w:r w:rsidR="003F0C33" w:rsidRPr="00B876D8">
        <w:t>Toronto ON</w:t>
      </w:r>
      <w:r w:rsidR="00F4283C">
        <w:t xml:space="preserve">. </w:t>
      </w:r>
      <w:r w:rsidR="00DF01A0">
        <w:t xml:space="preserve">      </w:t>
      </w:r>
      <w:hyperlink r:id="rId7" w:history="1">
        <w:r w:rsidR="004502AD" w:rsidRPr="006D4B01">
          <w:rPr>
            <w:rStyle w:val="Hyperlink"/>
          </w:rPr>
          <w:t>http://www.linkedin.com/in/mario-casillasr</w:t>
        </w:r>
      </w:hyperlink>
    </w:p>
    <w:p w14:paraId="6076EB0E" w14:textId="04827AB3" w:rsidR="003F0C33" w:rsidRPr="00E04476" w:rsidRDefault="003F0C33" w:rsidP="003F0C33">
      <w:pPr>
        <w:jc w:val="both"/>
        <w:rPr>
          <w:lang w:val="en-CA"/>
        </w:rPr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286ED" wp14:editId="2DB768EE">
                <wp:simplePos x="0" y="0"/>
                <wp:positionH relativeFrom="column">
                  <wp:posOffset>91440</wp:posOffset>
                </wp:positionH>
                <wp:positionV relativeFrom="paragraph">
                  <wp:posOffset>161925</wp:posOffset>
                </wp:positionV>
                <wp:extent cx="5913120" cy="0"/>
                <wp:effectExtent l="0" t="0" r="0" b="0"/>
                <wp:wrapNone/>
                <wp:docPr id="10361512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16F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2.75pt" to="472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07814A97" w14:textId="6E56F283" w:rsidR="003F0C33" w:rsidRPr="00E04476" w:rsidRDefault="0067198C" w:rsidP="003F0C33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 xml:space="preserve"> PROFESSIONAL </w:t>
      </w:r>
      <w:r w:rsidR="007F0E19" w:rsidRPr="00E04476">
        <w:rPr>
          <w:b/>
          <w:bCs/>
          <w:lang w:val="en-CA"/>
        </w:rPr>
        <w:t>SUMMARY</w:t>
      </w:r>
    </w:p>
    <w:p w14:paraId="50C8DDF0" w14:textId="7EC50DF9" w:rsidR="003F0C33" w:rsidRPr="00E04476" w:rsidRDefault="003F0C33" w:rsidP="003F0C33">
      <w:pPr>
        <w:jc w:val="both"/>
        <w:rPr>
          <w:lang w:val="en-CA"/>
        </w:rPr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3C6DC" wp14:editId="141FDB6A">
                <wp:simplePos x="0" y="0"/>
                <wp:positionH relativeFrom="column">
                  <wp:posOffset>106680</wp:posOffset>
                </wp:positionH>
                <wp:positionV relativeFrom="paragraph">
                  <wp:posOffset>20955</wp:posOffset>
                </wp:positionV>
                <wp:extent cx="5913120" cy="0"/>
                <wp:effectExtent l="0" t="0" r="0" b="0"/>
                <wp:wrapNone/>
                <wp:docPr id="2799613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06AC3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.65pt" to="47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54F9FFE" w14:textId="73071449" w:rsidR="003F0C33" w:rsidRPr="00A755F5" w:rsidRDefault="00E57E2F" w:rsidP="003F0C33">
      <w:pPr>
        <w:jc w:val="both"/>
      </w:pPr>
      <w:r>
        <w:t xml:space="preserve">I am a </w:t>
      </w:r>
      <w:r w:rsidRPr="00E57E2F">
        <w:t>Results-oriented</w:t>
      </w:r>
      <w:r>
        <w:t xml:space="preserve"> person</w:t>
      </w:r>
      <w:r w:rsidR="0085542F">
        <w:t xml:space="preserve"> and</w:t>
      </w:r>
      <w:r w:rsidRPr="00E57E2F">
        <w:t xml:space="preserve"> dynamic Account Executive with over 10 years of B2B sales</w:t>
      </w:r>
      <w:r w:rsidR="0085542F">
        <w:t xml:space="preserve"> and</w:t>
      </w:r>
      <w:r w:rsidRPr="00E57E2F">
        <w:t xml:space="preserve"> key account management. Proven ability to drive revenue growth and customer satisfaction by way of strategic prospecting, tailored solutions, and relationship building. Skilled in presenting to C-level executives, negotiating complex deals, and leveraging CRM and data analytics tools to exceed performance targets. </w:t>
      </w:r>
      <w:r w:rsidR="0085542F" w:rsidRPr="00E57E2F">
        <w:t>I am currently</w:t>
      </w:r>
      <w:r w:rsidRPr="00E57E2F">
        <w:t xml:space="preserve"> pursuing an MBA at International Business University, bringing a strong mix of technical expertise and business acumen</w:t>
      </w:r>
      <w:r w:rsidR="00A755F5" w:rsidRPr="00A755F5">
        <w:t>.</w:t>
      </w:r>
    </w:p>
    <w:p w14:paraId="6567A359" w14:textId="29F55D4F" w:rsidR="003F0C33" w:rsidRPr="00B876D8" w:rsidRDefault="003F0C33" w:rsidP="003F0C33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93D73" wp14:editId="15974A15">
                <wp:simplePos x="0" y="0"/>
                <wp:positionH relativeFrom="column">
                  <wp:posOffset>91440</wp:posOffset>
                </wp:positionH>
                <wp:positionV relativeFrom="paragraph">
                  <wp:posOffset>161925</wp:posOffset>
                </wp:positionV>
                <wp:extent cx="5913120" cy="0"/>
                <wp:effectExtent l="0" t="0" r="0" b="0"/>
                <wp:wrapNone/>
                <wp:docPr id="16096204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D6F3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2.75pt" to="472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53F26C57" w14:textId="28C76CAC" w:rsidR="003F0C33" w:rsidRPr="00B876D8" w:rsidRDefault="00562FEB" w:rsidP="003F0C33">
      <w:pPr>
        <w:jc w:val="center"/>
        <w:rPr>
          <w:b/>
          <w:bCs/>
        </w:rPr>
      </w:pPr>
      <w:r>
        <w:rPr>
          <w:b/>
          <w:bCs/>
        </w:rPr>
        <w:t xml:space="preserve"> KEY </w:t>
      </w:r>
      <w:r w:rsidR="003F0C33" w:rsidRPr="00B876D8">
        <w:rPr>
          <w:b/>
          <w:bCs/>
        </w:rPr>
        <w:t>SKILLS</w:t>
      </w:r>
    </w:p>
    <w:p w14:paraId="16332BBC" w14:textId="77777777" w:rsidR="003F0C33" w:rsidRPr="00B876D8" w:rsidRDefault="003F0C33" w:rsidP="003F0C33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1D148" wp14:editId="28C6A634">
                <wp:simplePos x="0" y="0"/>
                <wp:positionH relativeFrom="column">
                  <wp:posOffset>106680</wp:posOffset>
                </wp:positionH>
                <wp:positionV relativeFrom="paragraph">
                  <wp:posOffset>20955</wp:posOffset>
                </wp:positionV>
                <wp:extent cx="5913120" cy="0"/>
                <wp:effectExtent l="0" t="0" r="0" b="0"/>
                <wp:wrapNone/>
                <wp:docPr id="20887083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B528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.65pt" to="47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32A1A556" w14:textId="77777777" w:rsidR="0082575F" w:rsidRDefault="0082575F" w:rsidP="0082575F">
      <w:pPr>
        <w:pStyle w:val="ListParagraph"/>
        <w:numPr>
          <w:ilvl w:val="0"/>
          <w:numId w:val="8"/>
        </w:numPr>
        <w:jc w:val="both"/>
      </w:pPr>
      <w:r>
        <w:t>Experienced |Planning sales |strategies</w:t>
      </w:r>
    </w:p>
    <w:p w14:paraId="7E509FB1" w14:textId="77777777" w:rsidR="0082575F" w:rsidRDefault="0082575F" w:rsidP="0082575F">
      <w:pPr>
        <w:pStyle w:val="ListParagraph"/>
        <w:numPr>
          <w:ilvl w:val="0"/>
          <w:numId w:val="8"/>
        </w:numPr>
        <w:jc w:val="both"/>
      </w:pPr>
      <w:r>
        <w:t>B2B/B2C Sales | Account Management</w:t>
      </w:r>
    </w:p>
    <w:p w14:paraId="760B4621" w14:textId="77777777" w:rsidR="0082575F" w:rsidRDefault="0082575F" w:rsidP="0082575F">
      <w:pPr>
        <w:pStyle w:val="ListParagraph"/>
        <w:numPr>
          <w:ilvl w:val="0"/>
          <w:numId w:val="8"/>
        </w:numPr>
        <w:jc w:val="both"/>
      </w:pPr>
      <w:r>
        <w:t>Customer Relationship Development</w:t>
      </w:r>
    </w:p>
    <w:p w14:paraId="298E5182" w14:textId="77777777" w:rsidR="0082575F" w:rsidRDefault="0082575F" w:rsidP="0082575F">
      <w:pPr>
        <w:pStyle w:val="ListParagraph"/>
        <w:numPr>
          <w:ilvl w:val="0"/>
          <w:numId w:val="8"/>
        </w:numPr>
        <w:jc w:val="both"/>
      </w:pPr>
      <w:r>
        <w:t>Deep Knowledge |CRM Tools (Salesforce) | Power BI | AI</w:t>
      </w:r>
    </w:p>
    <w:p w14:paraId="53D9A2E5" w14:textId="77777777" w:rsidR="0082575F" w:rsidRDefault="0082575F" w:rsidP="0082575F">
      <w:pPr>
        <w:pStyle w:val="ListParagraph"/>
        <w:numPr>
          <w:ilvl w:val="0"/>
          <w:numId w:val="8"/>
        </w:numPr>
        <w:jc w:val="both"/>
      </w:pPr>
      <w:r>
        <w:t>Sales Forecasting | KPIs | Data-Driven Reporting</w:t>
      </w:r>
    </w:p>
    <w:p w14:paraId="5F4B0DA5" w14:textId="77777777" w:rsidR="0082575F" w:rsidRDefault="0082575F" w:rsidP="0082575F">
      <w:pPr>
        <w:pStyle w:val="ListParagraph"/>
        <w:numPr>
          <w:ilvl w:val="0"/>
          <w:numId w:val="8"/>
        </w:numPr>
        <w:jc w:val="both"/>
      </w:pPr>
      <w:r>
        <w:t>Negotiation | Presentation | Deal Closing</w:t>
      </w:r>
    </w:p>
    <w:p w14:paraId="5D5766B4" w14:textId="77777777" w:rsidR="0082575F" w:rsidRDefault="0082575F" w:rsidP="0082575F">
      <w:pPr>
        <w:pStyle w:val="ListParagraph"/>
        <w:numPr>
          <w:ilvl w:val="0"/>
          <w:numId w:val="8"/>
        </w:numPr>
        <w:jc w:val="both"/>
      </w:pPr>
      <w:r>
        <w:t>Collaboration | Leadership</w:t>
      </w:r>
    </w:p>
    <w:p w14:paraId="7D0BF994" w14:textId="77777777" w:rsidR="0082575F" w:rsidRDefault="0082575F" w:rsidP="0082575F">
      <w:pPr>
        <w:pStyle w:val="ListParagraph"/>
        <w:numPr>
          <w:ilvl w:val="0"/>
          <w:numId w:val="8"/>
        </w:numPr>
        <w:jc w:val="both"/>
      </w:pPr>
      <w:r>
        <w:t>Good interpersonal relationships</w:t>
      </w:r>
    </w:p>
    <w:p w14:paraId="28CA6792" w14:textId="4F729C13" w:rsidR="009C5369" w:rsidRPr="009C5369" w:rsidRDefault="0082575F" w:rsidP="0082575F">
      <w:pPr>
        <w:pStyle w:val="ListParagraph"/>
        <w:numPr>
          <w:ilvl w:val="0"/>
          <w:numId w:val="8"/>
        </w:numPr>
        <w:jc w:val="both"/>
        <w:rPr>
          <w:lang w:val="en-CA"/>
        </w:rPr>
      </w:pPr>
      <w:r>
        <w:t>Problem-Solving | Solutions-Oriented Selling</w:t>
      </w:r>
    </w:p>
    <w:p w14:paraId="4A6F9B8D" w14:textId="77777777" w:rsidR="003F0C33" w:rsidRPr="00B876D8" w:rsidRDefault="003F0C33" w:rsidP="003F0C33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AE2C3" wp14:editId="45FA3B4A">
                <wp:simplePos x="0" y="0"/>
                <wp:positionH relativeFrom="column">
                  <wp:posOffset>91440</wp:posOffset>
                </wp:positionH>
                <wp:positionV relativeFrom="paragraph">
                  <wp:posOffset>161925</wp:posOffset>
                </wp:positionV>
                <wp:extent cx="5913120" cy="0"/>
                <wp:effectExtent l="0" t="0" r="0" b="0"/>
                <wp:wrapNone/>
                <wp:docPr id="12758208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B9203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2.75pt" to="472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36AF57A0" w14:textId="7DA0E220" w:rsidR="003F0C33" w:rsidRPr="00B876D8" w:rsidRDefault="003F0C33" w:rsidP="003F0C33">
      <w:pPr>
        <w:jc w:val="center"/>
        <w:rPr>
          <w:b/>
          <w:bCs/>
        </w:rPr>
      </w:pPr>
      <w:r w:rsidRPr="00B876D8">
        <w:rPr>
          <w:b/>
          <w:bCs/>
        </w:rPr>
        <w:t>WORK EXPERIENCE</w:t>
      </w:r>
    </w:p>
    <w:p w14:paraId="7FC16213" w14:textId="77777777" w:rsidR="003F0C33" w:rsidRPr="00B876D8" w:rsidRDefault="003F0C33" w:rsidP="003F0C33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167D1" wp14:editId="35B87FEA">
                <wp:simplePos x="0" y="0"/>
                <wp:positionH relativeFrom="column">
                  <wp:posOffset>106680</wp:posOffset>
                </wp:positionH>
                <wp:positionV relativeFrom="paragraph">
                  <wp:posOffset>20955</wp:posOffset>
                </wp:positionV>
                <wp:extent cx="5913120" cy="0"/>
                <wp:effectExtent l="0" t="0" r="0" b="0"/>
                <wp:wrapNone/>
                <wp:docPr id="17103849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0F2BA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.65pt" to="47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388C8D1A" w14:textId="7F658E34" w:rsidR="003F0C33" w:rsidRPr="00B876D8" w:rsidRDefault="00461C64" w:rsidP="003F0C33">
      <w:pPr>
        <w:jc w:val="both"/>
        <w:rPr>
          <w:b/>
          <w:bCs/>
        </w:rPr>
      </w:pPr>
      <w:r w:rsidRPr="00B876D8">
        <w:rPr>
          <w:b/>
          <w:bCs/>
        </w:rPr>
        <w:t xml:space="preserve">Senior Business Development </w:t>
      </w:r>
      <w:r w:rsidR="003F0C33" w:rsidRPr="00B876D8">
        <w:rPr>
          <w:b/>
          <w:bCs/>
        </w:rPr>
        <w:tab/>
      </w:r>
    </w:p>
    <w:p w14:paraId="389F4415" w14:textId="77777777" w:rsidR="00A83CA4" w:rsidRPr="00A856C4" w:rsidRDefault="00A83CA4" w:rsidP="00A83CA4">
      <w:pPr>
        <w:jc w:val="both"/>
      </w:pPr>
      <w:r w:rsidRPr="00A856C4">
        <w:t>LINCOLN ELECTRIC CO.| April 2021 - November 2024</w:t>
      </w:r>
    </w:p>
    <w:p w14:paraId="5103AF32" w14:textId="77777777" w:rsidR="00A83CA4" w:rsidRPr="0005479B" w:rsidRDefault="00A83CA4" w:rsidP="00A83CA4">
      <w:pPr>
        <w:jc w:val="both"/>
      </w:pPr>
      <w:r w:rsidRPr="0005479B">
        <w:t>Key</w:t>
      </w:r>
      <w:r w:rsidRPr="0005479B">
        <w:rPr>
          <w:spacing w:val="-6"/>
        </w:rPr>
        <w:t xml:space="preserve"> </w:t>
      </w:r>
      <w:r w:rsidRPr="0005479B">
        <w:rPr>
          <w:spacing w:val="-2"/>
        </w:rPr>
        <w:t>Responsibilities:</w:t>
      </w:r>
    </w:p>
    <w:p w14:paraId="1564FBA4" w14:textId="39A58334" w:rsidR="00A83CA4" w:rsidRDefault="006A7C5C" w:rsidP="00A83CA4">
      <w:pPr>
        <w:pStyle w:val="ListParagraph"/>
        <w:numPr>
          <w:ilvl w:val="0"/>
          <w:numId w:val="2"/>
        </w:numPr>
        <w:jc w:val="both"/>
      </w:pPr>
      <w:r w:rsidRPr="006A7C5C">
        <w:t>Portfolio management of clients and distributors in the manufacturing, oil &amp; gas, and mining sectors</w:t>
      </w:r>
      <w:r w:rsidR="00A83CA4">
        <w:t>.</w:t>
      </w:r>
    </w:p>
    <w:p w14:paraId="5E167A53" w14:textId="77777777" w:rsidR="00A83CA4" w:rsidRDefault="00A83CA4" w:rsidP="00A83CA4">
      <w:pPr>
        <w:pStyle w:val="ListParagraph"/>
        <w:numPr>
          <w:ilvl w:val="0"/>
          <w:numId w:val="2"/>
        </w:numPr>
        <w:jc w:val="both"/>
      </w:pPr>
      <w:r>
        <w:t>Developed and implemented regional sales plans aligned with revenue and retention objectives.</w:t>
      </w:r>
    </w:p>
    <w:p w14:paraId="1F5FA163" w14:textId="77777777" w:rsidR="00A83CA4" w:rsidRDefault="00A83CA4" w:rsidP="00A83CA4">
      <w:pPr>
        <w:pStyle w:val="ListParagraph"/>
        <w:numPr>
          <w:ilvl w:val="0"/>
          <w:numId w:val="2"/>
        </w:numPr>
        <w:jc w:val="both"/>
      </w:pPr>
      <w:r w:rsidRPr="00697286">
        <w:rPr>
          <w:b/>
          <w:bCs/>
        </w:rPr>
        <w:t>Achiev</w:t>
      </w:r>
      <w:r w:rsidRPr="00496655">
        <w:rPr>
          <w:b/>
          <w:bCs/>
        </w:rPr>
        <w:t>ed 20% YoY</w:t>
      </w:r>
      <w:r>
        <w:t xml:space="preserve"> revenue growth by identifying new sectors and strengthening agency relationships.</w:t>
      </w:r>
    </w:p>
    <w:p w14:paraId="32BF27A3" w14:textId="77777777" w:rsidR="00A83CA4" w:rsidRDefault="00A83CA4" w:rsidP="00A83CA4">
      <w:pPr>
        <w:pStyle w:val="ListParagraph"/>
        <w:numPr>
          <w:ilvl w:val="0"/>
          <w:numId w:val="2"/>
        </w:numPr>
        <w:jc w:val="both"/>
      </w:pPr>
      <w:r w:rsidRPr="00697286">
        <w:rPr>
          <w:b/>
          <w:bCs/>
        </w:rPr>
        <w:t>Expanded</w:t>
      </w:r>
      <w:r>
        <w:t xml:space="preserve"> distributor network</w:t>
      </w:r>
      <w:r w:rsidRPr="00697286">
        <w:rPr>
          <w:b/>
          <w:bCs/>
        </w:rPr>
        <w:t xml:space="preserve"> by 25%</w:t>
      </w:r>
      <w:r>
        <w:t xml:space="preserve"> through proactive prospecting and relationship building.</w:t>
      </w:r>
    </w:p>
    <w:p w14:paraId="6A60556E" w14:textId="77777777" w:rsidR="00A83CA4" w:rsidRDefault="00A83CA4" w:rsidP="00A83CA4">
      <w:pPr>
        <w:pStyle w:val="ListParagraph"/>
        <w:numPr>
          <w:ilvl w:val="0"/>
          <w:numId w:val="2"/>
        </w:numPr>
        <w:jc w:val="both"/>
      </w:pPr>
      <w:r>
        <w:t>Led sales presentations and technical demonstrations for key clients and industry partners.</w:t>
      </w:r>
    </w:p>
    <w:p w14:paraId="0CBA462A" w14:textId="77777777" w:rsidR="00A83CA4" w:rsidRDefault="00A83CA4" w:rsidP="00A83CA4">
      <w:pPr>
        <w:pStyle w:val="ListParagraph"/>
        <w:numPr>
          <w:ilvl w:val="0"/>
          <w:numId w:val="2"/>
        </w:numPr>
        <w:jc w:val="both"/>
      </w:pPr>
      <w:r>
        <w:t xml:space="preserve">Provided post-sales support, technical training, and customer engagement programs, and </w:t>
      </w:r>
      <w:r w:rsidRPr="00872248">
        <w:rPr>
          <w:b/>
          <w:bCs/>
        </w:rPr>
        <w:t>increased upselling success by 30%.</w:t>
      </w:r>
    </w:p>
    <w:p w14:paraId="61226DA2" w14:textId="77777777" w:rsidR="00A83CA4" w:rsidRDefault="00A83CA4" w:rsidP="00A83CA4">
      <w:pPr>
        <w:pStyle w:val="ListParagraph"/>
        <w:numPr>
          <w:ilvl w:val="0"/>
          <w:numId w:val="2"/>
        </w:numPr>
        <w:jc w:val="both"/>
      </w:pPr>
      <w:r>
        <w:t>Used CRM tools and sales reporting tools to analyze data, measure KPIs, and inform decision-making.</w:t>
      </w:r>
    </w:p>
    <w:p w14:paraId="168ED114" w14:textId="77777777" w:rsidR="005F7F89" w:rsidRDefault="005F7F89" w:rsidP="009819F7">
      <w:pPr>
        <w:jc w:val="both"/>
        <w:rPr>
          <w:b/>
          <w:bCs/>
        </w:rPr>
      </w:pPr>
    </w:p>
    <w:p w14:paraId="16C51161" w14:textId="25696EF3" w:rsidR="009819F7" w:rsidRPr="00B876D8" w:rsidRDefault="009819F7" w:rsidP="009819F7">
      <w:pPr>
        <w:jc w:val="both"/>
        <w:rPr>
          <w:b/>
          <w:bCs/>
        </w:rPr>
      </w:pPr>
      <w:r w:rsidRPr="00B876D8">
        <w:rPr>
          <w:b/>
          <w:bCs/>
        </w:rPr>
        <w:t xml:space="preserve">Business Development </w:t>
      </w:r>
      <w:r w:rsidRPr="00B876D8">
        <w:rPr>
          <w:b/>
          <w:bCs/>
        </w:rPr>
        <w:tab/>
      </w:r>
    </w:p>
    <w:p w14:paraId="0A51ECAA" w14:textId="77777777" w:rsidR="0043017D" w:rsidRPr="005C4F88" w:rsidRDefault="0043017D" w:rsidP="0043017D">
      <w:pPr>
        <w:jc w:val="both"/>
      </w:pPr>
      <w:r w:rsidRPr="005C4F88">
        <w:t>DISOL &amp; ASOCIADOS</w:t>
      </w:r>
      <w:r>
        <w:t xml:space="preserve"> | May 2018 – March 2021</w:t>
      </w:r>
    </w:p>
    <w:p w14:paraId="03F0F646" w14:textId="77777777" w:rsidR="0043017D" w:rsidRPr="005C4F88" w:rsidRDefault="0043017D" w:rsidP="0043017D">
      <w:pPr>
        <w:jc w:val="both"/>
      </w:pPr>
      <w:r>
        <w:t>Key</w:t>
      </w:r>
      <w:r w:rsidRPr="005C4F88">
        <w:rPr>
          <w:spacing w:val="-6"/>
        </w:rPr>
        <w:t xml:space="preserve"> </w:t>
      </w:r>
      <w:r w:rsidRPr="005C4F88">
        <w:rPr>
          <w:spacing w:val="-2"/>
        </w:rPr>
        <w:t>Responsibilities:</w:t>
      </w:r>
    </w:p>
    <w:p w14:paraId="4E249DF7" w14:textId="77777777" w:rsidR="0043017D" w:rsidRDefault="0043017D" w:rsidP="0043017D">
      <w:pPr>
        <w:pStyle w:val="ListParagraph"/>
        <w:numPr>
          <w:ilvl w:val="0"/>
          <w:numId w:val="3"/>
        </w:numPr>
        <w:jc w:val="both"/>
      </w:pPr>
      <w:r>
        <w:t>Developed and executed strategic B2B sales plans to drive growth in industrial sectors including oil &amp; gas, mining, energy, and construction.</w:t>
      </w:r>
    </w:p>
    <w:p w14:paraId="6DCCF1F5" w14:textId="77777777" w:rsidR="0043017D" w:rsidRDefault="0043017D" w:rsidP="0043017D">
      <w:pPr>
        <w:pStyle w:val="ListParagraph"/>
        <w:numPr>
          <w:ilvl w:val="0"/>
          <w:numId w:val="3"/>
        </w:numPr>
        <w:jc w:val="both"/>
      </w:pPr>
      <w:r>
        <w:t xml:space="preserve">Identified and pursued new business opportunities through lead generation, industry networking, </w:t>
      </w:r>
      <w:r>
        <w:lastRenderedPageBreak/>
        <w:t>trade shows, and client referrals.</w:t>
      </w:r>
    </w:p>
    <w:p w14:paraId="6A6B2D0D" w14:textId="77777777" w:rsidR="0043017D" w:rsidRDefault="0043017D" w:rsidP="0043017D">
      <w:pPr>
        <w:pStyle w:val="ListParagraph"/>
        <w:numPr>
          <w:ilvl w:val="0"/>
          <w:numId w:val="3"/>
        </w:numPr>
        <w:jc w:val="both"/>
      </w:pPr>
      <w:r>
        <w:t>Managed key accounts, ensuring high client satisfaction and retention through regular communication and tailored solutions.</w:t>
      </w:r>
    </w:p>
    <w:p w14:paraId="2CAC3F0A" w14:textId="77777777" w:rsidR="0043017D" w:rsidRDefault="0043017D" w:rsidP="0043017D">
      <w:pPr>
        <w:pStyle w:val="ListParagraph"/>
        <w:numPr>
          <w:ilvl w:val="0"/>
          <w:numId w:val="3"/>
        </w:numPr>
        <w:jc w:val="both"/>
      </w:pPr>
      <w:r>
        <w:t>Presented technical products and solutions (e.g., pumps, welding equipment, PPE) to clients, aligning features with operational needs and compliance standards.</w:t>
      </w:r>
    </w:p>
    <w:p w14:paraId="66FB2B03" w14:textId="77777777" w:rsidR="0043017D" w:rsidRDefault="0043017D" w:rsidP="0043017D">
      <w:pPr>
        <w:pStyle w:val="ListParagraph"/>
        <w:numPr>
          <w:ilvl w:val="0"/>
          <w:numId w:val="3"/>
        </w:numPr>
        <w:jc w:val="both"/>
      </w:pPr>
      <w:r>
        <w:t>Led negotiations for high-value contracts, including pricing, delivery terms, warranties, and service agreements.</w:t>
      </w:r>
    </w:p>
    <w:p w14:paraId="4CADFDC3" w14:textId="77777777" w:rsidR="0043017D" w:rsidRDefault="0043017D" w:rsidP="0043017D">
      <w:pPr>
        <w:pStyle w:val="ListParagraph"/>
        <w:numPr>
          <w:ilvl w:val="0"/>
          <w:numId w:val="3"/>
        </w:numPr>
        <w:jc w:val="both"/>
      </w:pPr>
      <w:r>
        <w:t xml:space="preserve">Used CRM tools to track pipeline activity, generate reports, and forecast sales performance accurately and </w:t>
      </w:r>
      <w:r w:rsidRPr="00697286">
        <w:rPr>
          <w:b/>
          <w:bCs/>
        </w:rPr>
        <w:t>reduced sales cycle by 22%.</w:t>
      </w:r>
    </w:p>
    <w:p w14:paraId="49ECFC5A" w14:textId="77777777" w:rsidR="0043017D" w:rsidRPr="00F108F7" w:rsidRDefault="0043017D" w:rsidP="0043017D">
      <w:pPr>
        <w:pStyle w:val="ListParagraph"/>
        <w:numPr>
          <w:ilvl w:val="0"/>
          <w:numId w:val="3"/>
        </w:numPr>
      </w:pPr>
      <w:r w:rsidRPr="00697286">
        <w:rPr>
          <w:b/>
          <w:bCs/>
        </w:rPr>
        <w:t>Maintained 95%</w:t>
      </w:r>
      <w:r w:rsidRPr="00F108F7">
        <w:t xml:space="preserve"> customer retention rate in a competitive market by providing superior technical support, post-sale training, and rapid service resolution.</w:t>
      </w:r>
    </w:p>
    <w:p w14:paraId="35E01A8C" w14:textId="7B1FB439" w:rsidR="00792587" w:rsidRPr="00B876D8" w:rsidRDefault="00792587" w:rsidP="0043017D">
      <w:pPr>
        <w:pStyle w:val="ListParagraph"/>
        <w:jc w:val="both"/>
      </w:pPr>
    </w:p>
    <w:p w14:paraId="057139CF" w14:textId="77777777" w:rsidR="000923BF" w:rsidRPr="00B876D8" w:rsidRDefault="000923BF" w:rsidP="000923BF">
      <w:pPr>
        <w:jc w:val="both"/>
        <w:rPr>
          <w:b/>
          <w:bCs/>
        </w:rPr>
      </w:pPr>
      <w:r>
        <w:rPr>
          <w:b/>
          <w:bCs/>
        </w:rPr>
        <w:t>Senior B2B Technical</w:t>
      </w:r>
      <w:r w:rsidRPr="00B876D8">
        <w:rPr>
          <w:b/>
          <w:bCs/>
        </w:rPr>
        <w:t xml:space="preserve"> Sales Representative </w:t>
      </w:r>
      <w:r w:rsidRPr="00B876D8">
        <w:rPr>
          <w:b/>
          <w:bCs/>
        </w:rPr>
        <w:tab/>
      </w:r>
    </w:p>
    <w:p w14:paraId="63C364AF" w14:textId="77777777" w:rsidR="000923BF" w:rsidRPr="001A2BD9" w:rsidRDefault="000923BF" w:rsidP="000923BF">
      <w:pPr>
        <w:jc w:val="both"/>
      </w:pPr>
      <w:r w:rsidRPr="001A2BD9">
        <w:t>ADRIALPETRO</w:t>
      </w:r>
      <w:r>
        <w:t xml:space="preserve"> | June 2017 – May 2018</w:t>
      </w:r>
    </w:p>
    <w:p w14:paraId="59FA670A" w14:textId="77777777" w:rsidR="000923BF" w:rsidRPr="001A2BD9" w:rsidRDefault="000923BF" w:rsidP="000923BF">
      <w:pPr>
        <w:jc w:val="both"/>
        <w:rPr>
          <w:spacing w:val="-2"/>
        </w:rPr>
      </w:pPr>
      <w:r w:rsidRPr="001A2BD9">
        <w:t>Key</w:t>
      </w:r>
      <w:r w:rsidRPr="001A2BD9">
        <w:rPr>
          <w:spacing w:val="-6"/>
        </w:rPr>
        <w:t xml:space="preserve"> </w:t>
      </w:r>
      <w:r w:rsidRPr="001A2BD9">
        <w:rPr>
          <w:spacing w:val="-2"/>
        </w:rPr>
        <w:t>Responsibilities:</w:t>
      </w:r>
    </w:p>
    <w:p w14:paraId="764FBFD3" w14:textId="77777777" w:rsidR="000923BF" w:rsidRDefault="000923BF" w:rsidP="000923BF">
      <w:pPr>
        <w:pStyle w:val="ListParagraph"/>
        <w:numPr>
          <w:ilvl w:val="0"/>
          <w:numId w:val="4"/>
        </w:numPr>
        <w:jc w:val="both"/>
      </w:pPr>
      <w:r>
        <w:t>Sold a range of industrial products including pumps, engines, fittings, and generators to construction and energy sectors.</w:t>
      </w:r>
    </w:p>
    <w:p w14:paraId="6C7EEFA5" w14:textId="77777777" w:rsidR="000923BF" w:rsidRDefault="000923BF" w:rsidP="000923BF">
      <w:pPr>
        <w:pStyle w:val="ListParagraph"/>
        <w:numPr>
          <w:ilvl w:val="0"/>
          <w:numId w:val="4"/>
        </w:numPr>
        <w:jc w:val="both"/>
      </w:pPr>
      <w:r>
        <w:t>Negotiated pricing, contracts, and service agreements with clients.</w:t>
      </w:r>
    </w:p>
    <w:p w14:paraId="5CBC7FA8" w14:textId="77777777" w:rsidR="000923BF" w:rsidRPr="003C3174" w:rsidRDefault="000923BF" w:rsidP="000923BF">
      <w:pPr>
        <w:pStyle w:val="ListParagraph"/>
        <w:numPr>
          <w:ilvl w:val="0"/>
          <w:numId w:val="4"/>
        </w:numPr>
        <w:jc w:val="both"/>
      </w:pPr>
      <w:r>
        <w:t>Represented the company at trade shows and industry events to boost brand visibility and client engagement.</w:t>
      </w:r>
    </w:p>
    <w:p w14:paraId="75C8260B" w14:textId="77777777" w:rsidR="006D1FDD" w:rsidRPr="00B876D8" w:rsidRDefault="006D1FDD" w:rsidP="006D1FDD">
      <w:pPr>
        <w:jc w:val="both"/>
      </w:pPr>
    </w:p>
    <w:p w14:paraId="49ECD5F4" w14:textId="0D49A162" w:rsidR="006D1FDD" w:rsidRPr="00B876D8" w:rsidRDefault="00980015" w:rsidP="006D1FDD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7ED04" wp14:editId="2C12E87D">
                <wp:simplePos x="0" y="0"/>
                <wp:positionH relativeFrom="column">
                  <wp:posOffset>91440</wp:posOffset>
                </wp:positionH>
                <wp:positionV relativeFrom="paragraph">
                  <wp:posOffset>139642</wp:posOffset>
                </wp:positionV>
                <wp:extent cx="5913120" cy="0"/>
                <wp:effectExtent l="0" t="0" r="0" b="0"/>
                <wp:wrapNone/>
                <wp:docPr id="16303176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4DE65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1pt" to="47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1DD8C4F7" w14:textId="3E877DD5" w:rsidR="006D1FDD" w:rsidRPr="00B876D8" w:rsidRDefault="00980015" w:rsidP="006D1FDD">
      <w:pPr>
        <w:jc w:val="center"/>
        <w:rPr>
          <w:b/>
          <w:bCs/>
        </w:rPr>
      </w:pPr>
      <w:r w:rsidRPr="00B876D8">
        <w:rPr>
          <w:b/>
          <w:bCs/>
        </w:rPr>
        <w:t>VOLUNTEERING</w:t>
      </w:r>
    </w:p>
    <w:p w14:paraId="2008EA9C" w14:textId="77777777" w:rsidR="006D1FDD" w:rsidRPr="00B876D8" w:rsidRDefault="006D1FDD" w:rsidP="006D1FDD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B00F30" wp14:editId="7A436C5E">
                <wp:simplePos x="0" y="0"/>
                <wp:positionH relativeFrom="column">
                  <wp:posOffset>106680</wp:posOffset>
                </wp:positionH>
                <wp:positionV relativeFrom="paragraph">
                  <wp:posOffset>20955</wp:posOffset>
                </wp:positionV>
                <wp:extent cx="5913120" cy="0"/>
                <wp:effectExtent l="0" t="0" r="0" b="0"/>
                <wp:wrapNone/>
                <wp:docPr id="20217462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12DBF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.65pt" to="47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5DDFB0B" w14:textId="77777777" w:rsidR="00260D0D" w:rsidRPr="00B876D8" w:rsidRDefault="00260D0D" w:rsidP="00260D0D">
      <w:pPr>
        <w:jc w:val="both"/>
        <w:rPr>
          <w:b/>
          <w:bCs/>
        </w:rPr>
      </w:pPr>
      <w:r>
        <w:rPr>
          <w:b/>
          <w:bCs/>
        </w:rPr>
        <w:t xml:space="preserve">Ecuadorian </w:t>
      </w:r>
      <w:r w:rsidRPr="00B876D8">
        <w:rPr>
          <w:b/>
          <w:bCs/>
        </w:rPr>
        <w:t xml:space="preserve">Red Cross Volunteer </w:t>
      </w:r>
      <w:r>
        <w:rPr>
          <w:b/>
          <w:bCs/>
        </w:rPr>
        <w:t xml:space="preserve">  </w:t>
      </w:r>
      <w:r w:rsidRPr="00B876D8">
        <w:rPr>
          <w:b/>
          <w:bCs/>
        </w:rPr>
        <w:t xml:space="preserve">           </w:t>
      </w:r>
    </w:p>
    <w:p w14:paraId="3FF4C384" w14:textId="77777777" w:rsidR="00260D0D" w:rsidRPr="00A01199" w:rsidRDefault="00260D0D" w:rsidP="00260D0D">
      <w:pPr>
        <w:jc w:val="both"/>
        <w:rPr>
          <w:lang w:val="en-CA"/>
        </w:rPr>
      </w:pPr>
      <w:r w:rsidRPr="00A01199">
        <w:rPr>
          <w:lang w:val="en-CA"/>
        </w:rPr>
        <w:t>ECUADORIAN RED CROSS | Jun</w:t>
      </w:r>
      <w:r>
        <w:rPr>
          <w:lang w:val="en-CA"/>
        </w:rPr>
        <w:t>e</w:t>
      </w:r>
      <w:r w:rsidRPr="00A01199">
        <w:rPr>
          <w:lang w:val="en-CA"/>
        </w:rPr>
        <w:t xml:space="preserve"> 2021 – February 2024</w:t>
      </w:r>
    </w:p>
    <w:p w14:paraId="2BFD75B9" w14:textId="77777777" w:rsidR="00260D0D" w:rsidRPr="002B48B6" w:rsidRDefault="00260D0D" w:rsidP="00260D0D">
      <w:pPr>
        <w:jc w:val="both"/>
      </w:pPr>
      <w:r w:rsidRPr="002B48B6">
        <w:t xml:space="preserve">Key Responsibilities: </w:t>
      </w:r>
    </w:p>
    <w:p w14:paraId="3599FAB9" w14:textId="77777777" w:rsidR="00260D0D" w:rsidRDefault="00260D0D" w:rsidP="00260D0D">
      <w:pPr>
        <w:pStyle w:val="ListParagraph"/>
        <w:numPr>
          <w:ilvl w:val="0"/>
          <w:numId w:val="5"/>
        </w:numPr>
        <w:jc w:val="both"/>
      </w:pPr>
      <w:r>
        <w:t>Paramedic Assistant (Ambulance and Rescue Group)</w:t>
      </w:r>
    </w:p>
    <w:p w14:paraId="6F344DBE" w14:textId="77777777" w:rsidR="00260D0D" w:rsidRDefault="00260D0D" w:rsidP="00260D0D">
      <w:pPr>
        <w:pStyle w:val="ListParagraph"/>
        <w:numPr>
          <w:ilvl w:val="0"/>
          <w:numId w:val="5"/>
        </w:numPr>
        <w:jc w:val="both"/>
      </w:pPr>
      <w:r>
        <w:t>First Aid Responder and Vehicular Rescue Team Member</w:t>
      </w:r>
    </w:p>
    <w:p w14:paraId="44975740" w14:textId="77777777" w:rsidR="00260D0D" w:rsidRPr="00B876D8" w:rsidRDefault="00260D0D" w:rsidP="00260D0D">
      <w:pPr>
        <w:pStyle w:val="ListParagraph"/>
        <w:numPr>
          <w:ilvl w:val="0"/>
          <w:numId w:val="5"/>
        </w:numPr>
        <w:jc w:val="both"/>
      </w:pPr>
      <w:r>
        <w:t>Instructor for new volunteer onboarding and emergency training programs</w:t>
      </w:r>
    </w:p>
    <w:p w14:paraId="7F2D5FDD" w14:textId="77777777" w:rsidR="00530FDB" w:rsidRPr="00B876D8" w:rsidRDefault="00530FDB" w:rsidP="00530FDB">
      <w:pPr>
        <w:jc w:val="both"/>
      </w:pPr>
    </w:p>
    <w:p w14:paraId="0AC399C6" w14:textId="77777777" w:rsidR="00530FDB" w:rsidRPr="00B876D8" w:rsidRDefault="00530FDB" w:rsidP="00530FDB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BC629" wp14:editId="1B6DC9BF">
                <wp:simplePos x="0" y="0"/>
                <wp:positionH relativeFrom="column">
                  <wp:posOffset>91440</wp:posOffset>
                </wp:positionH>
                <wp:positionV relativeFrom="paragraph">
                  <wp:posOffset>139642</wp:posOffset>
                </wp:positionV>
                <wp:extent cx="5913120" cy="0"/>
                <wp:effectExtent l="0" t="0" r="0" b="0"/>
                <wp:wrapNone/>
                <wp:docPr id="10448687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2E807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1pt" to="47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0CEEF768" w14:textId="4D07CBD5" w:rsidR="00530FDB" w:rsidRPr="00B876D8" w:rsidRDefault="00530FDB" w:rsidP="00530FDB">
      <w:pPr>
        <w:jc w:val="center"/>
        <w:rPr>
          <w:b/>
          <w:bCs/>
        </w:rPr>
      </w:pPr>
      <w:r>
        <w:rPr>
          <w:b/>
          <w:bCs/>
        </w:rPr>
        <w:t>LANGUAGES</w:t>
      </w:r>
    </w:p>
    <w:p w14:paraId="46960648" w14:textId="77777777" w:rsidR="00530FDB" w:rsidRPr="00B876D8" w:rsidRDefault="00530FDB" w:rsidP="00530FDB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1565D" wp14:editId="28BB0D8C">
                <wp:simplePos x="0" y="0"/>
                <wp:positionH relativeFrom="column">
                  <wp:posOffset>106680</wp:posOffset>
                </wp:positionH>
                <wp:positionV relativeFrom="paragraph">
                  <wp:posOffset>20955</wp:posOffset>
                </wp:positionV>
                <wp:extent cx="5913120" cy="0"/>
                <wp:effectExtent l="0" t="0" r="0" b="0"/>
                <wp:wrapNone/>
                <wp:docPr id="1959219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8F411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.65pt" to="47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A40DCA5" w14:textId="4F078801" w:rsidR="0017422E" w:rsidRDefault="0017422E" w:rsidP="0017422E">
      <w:pPr>
        <w:pStyle w:val="ListParagraph"/>
        <w:numPr>
          <w:ilvl w:val="0"/>
          <w:numId w:val="6"/>
        </w:numPr>
        <w:jc w:val="both"/>
      </w:pPr>
      <w:r>
        <w:t xml:space="preserve">English — </w:t>
      </w:r>
      <w:r w:rsidR="0027584C">
        <w:t>A</w:t>
      </w:r>
      <w:r>
        <w:t>dvanced.</w:t>
      </w:r>
    </w:p>
    <w:p w14:paraId="2A60265A" w14:textId="412A6047" w:rsidR="00530FDB" w:rsidRDefault="0017422E" w:rsidP="0017422E">
      <w:pPr>
        <w:pStyle w:val="ListParagraph"/>
        <w:numPr>
          <w:ilvl w:val="0"/>
          <w:numId w:val="6"/>
        </w:numPr>
        <w:jc w:val="both"/>
      </w:pPr>
      <w:r>
        <w:t>Spanish — Native</w:t>
      </w:r>
    </w:p>
    <w:p w14:paraId="0F155000" w14:textId="77777777" w:rsidR="00F401A5" w:rsidRPr="00B876D8" w:rsidRDefault="00F401A5" w:rsidP="00F401A5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D53E1" wp14:editId="2607A2A0">
                <wp:simplePos x="0" y="0"/>
                <wp:positionH relativeFrom="column">
                  <wp:posOffset>91440</wp:posOffset>
                </wp:positionH>
                <wp:positionV relativeFrom="paragraph">
                  <wp:posOffset>139642</wp:posOffset>
                </wp:positionV>
                <wp:extent cx="5913120" cy="0"/>
                <wp:effectExtent l="0" t="0" r="0" b="0"/>
                <wp:wrapNone/>
                <wp:docPr id="7743864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E76F3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1pt" to="47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3FAAB9BC" w14:textId="2262AF97" w:rsidR="00F401A5" w:rsidRPr="00B876D8" w:rsidRDefault="00F401A5" w:rsidP="00F401A5">
      <w:pPr>
        <w:jc w:val="center"/>
        <w:rPr>
          <w:b/>
          <w:bCs/>
        </w:rPr>
      </w:pPr>
      <w:r>
        <w:rPr>
          <w:b/>
          <w:bCs/>
        </w:rPr>
        <w:t>EDUCATION</w:t>
      </w:r>
    </w:p>
    <w:p w14:paraId="13A441CF" w14:textId="77777777" w:rsidR="00F401A5" w:rsidRPr="00B876D8" w:rsidRDefault="00F401A5" w:rsidP="00F401A5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F69D55" wp14:editId="48FE8B1D">
                <wp:simplePos x="0" y="0"/>
                <wp:positionH relativeFrom="column">
                  <wp:posOffset>106680</wp:posOffset>
                </wp:positionH>
                <wp:positionV relativeFrom="paragraph">
                  <wp:posOffset>20955</wp:posOffset>
                </wp:positionV>
                <wp:extent cx="5913120" cy="0"/>
                <wp:effectExtent l="0" t="0" r="0" b="0"/>
                <wp:wrapNone/>
                <wp:docPr id="1265329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DBF14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.65pt" to="47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70EBABB3" w14:textId="77777777" w:rsidR="00BD1E6E" w:rsidRPr="00557880" w:rsidRDefault="00BD1E6E" w:rsidP="00BD1E6E">
      <w:pPr>
        <w:jc w:val="both"/>
        <w:rPr>
          <w:b/>
          <w:bCs/>
        </w:rPr>
      </w:pPr>
      <w:r w:rsidRPr="001E003C">
        <w:rPr>
          <w:b/>
          <w:bCs/>
        </w:rPr>
        <w:t>Master of Business Administration (MBA)</w:t>
      </w:r>
      <w:r w:rsidRPr="00557880">
        <w:rPr>
          <w:b/>
          <w:bCs/>
        </w:rPr>
        <w:tab/>
      </w:r>
      <w:r>
        <w:rPr>
          <w:b/>
          <w:bCs/>
        </w:rPr>
        <w:tab/>
      </w:r>
    </w:p>
    <w:p w14:paraId="1C26F3E1" w14:textId="77777777" w:rsidR="00BD1E6E" w:rsidRDefault="00BD1E6E" w:rsidP="00BD1E6E">
      <w:pPr>
        <w:jc w:val="both"/>
      </w:pPr>
      <w:r w:rsidRPr="00A16D83">
        <w:t>International Business University | Toronto, ON, Canada</w:t>
      </w:r>
    </w:p>
    <w:p w14:paraId="1D66D056" w14:textId="4651581C" w:rsidR="00BD1E6E" w:rsidRDefault="00BD1E6E" w:rsidP="00BD1E6E">
      <w:pPr>
        <w:jc w:val="both"/>
      </w:pPr>
      <w:r w:rsidRPr="00A16D83">
        <w:t xml:space="preserve">Expected Completion: </w:t>
      </w:r>
      <w:r w:rsidR="00B77CBC">
        <w:rPr>
          <w:b/>
          <w:bCs/>
        </w:rPr>
        <w:t>May 2026</w:t>
      </w:r>
    </w:p>
    <w:p w14:paraId="0C5345AB" w14:textId="77777777" w:rsidR="00BD1E6E" w:rsidRPr="00557880" w:rsidRDefault="00BD1E6E" w:rsidP="00BD1E6E">
      <w:pPr>
        <w:jc w:val="both"/>
        <w:rPr>
          <w:b/>
          <w:bCs/>
        </w:rPr>
      </w:pPr>
      <w:r w:rsidRPr="00557880">
        <w:rPr>
          <w:b/>
          <w:bCs/>
        </w:rPr>
        <w:t>Bachelor’s degree in mechanical engineering</w:t>
      </w:r>
      <w:r w:rsidRPr="0055788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</w:p>
    <w:p w14:paraId="71A45D1A" w14:textId="77777777" w:rsidR="00BD1E6E" w:rsidRDefault="00BD1E6E" w:rsidP="00BD1E6E">
      <w:pPr>
        <w:jc w:val="both"/>
      </w:pPr>
      <w:r>
        <w:t>National Polytechnic School Quito-Ecuador</w:t>
      </w:r>
    </w:p>
    <w:p w14:paraId="2A5F2062" w14:textId="77777777" w:rsidR="005B2490" w:rsidRPr="00B876D8" w:rsidRDefault="005B2490" w:rsidP="005B2490">
      <w:pPr>
        <w:jc w:val="both"/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6B93D" wp14:editId="796D16BF">
                <wp:simplePos x="0" y="0"/>
                <wp:positionH relativeFrom="column">
                  <wp:posOffset>91440</wp:posOffset>
                </wp:positionH>
                <wp:positionV relativeFrom="paragraph">
                  <wp:posOffset>139642</wp:posOffset>
                </wp:positionV>
                <wp:extent cx="5913120" cy="0"/>
                <wp:effectExtent l="0" t="0" r="0" b="0"/>
                <wp:wrapNone/>
                <wp:docPr id="7857356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F7DA8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1pt" to="47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3661ED60" w14:textId="3B844A1E" w:rsidR="0023666A" w:rsidRDefault="003F4417" w:rsidP="0023666A">
      <w:pPr>
        <w:jc w:val="center"/>
        <w:rPr>
          <w:b/>
          <w:bCs/>
        </w:rPr>
      </w:pPr>
      <w:r>
        <w:rPr>
          <w:b/>
          <w:bCs/>
        </w:rPr>
        <w:t>REFERENCES</w:t>
      </w:r>
    </w:p>
    <w:p w14:paraId="3E736486" w14:textId="3391F1B4" w:rsidR="008C704A" w:rsidRPr="0023666A" w:rsidRDefault="008C704A" w:rsidP="0023666A">
      <w:pPr>
        <w:jc w:val="center"/>
        <w:rPr>
          <w:b/>
          <w:bCs/>
        </w:rPr>
      </w:pPr>
      <w:r w:rsidRPr="00B876D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0EA96D" wp14:editId="2E676553">
                <wp:simplePos x="0" y="0"/>
                <wp:positionH relativeFrom="column">
                  <wp:posOffset>106680</wp:posOffset>
                </wp:positionH>
                <wp:positionV relativeFrom="paragraph">
                  <wp:posOffset>21532</wp:posOffset>
                </wp:positionV>
                <wp:extent cx="5913120" cy="0"/>
                <wp:effectExtent l="0" t="0" r="0" b="0"/>
                <wp:wrapNone/>
                <wp:docPr id="16641216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61032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.7pt" to="47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5v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1FAB06B7" w14:textId="746669B7" w:rsidR="00530FDB" w:rsidRPr="00B876D8" w:rsidRDefault="008C704A" w:rsidP="00864BC8">
      <w:pPr>
        <w:pStyle w:val="ListParagraph"/>
        <w:numPr>
          <w:ilvl w:val="0"/>
          <w:numId w:val="7"/>
        </w:numPr>
        <w:jc w:val="both"/>
      </w:pPr>
      <w:r>
        <w:t>Available</w:t>
      </w:r>
      <w:r w:rsidR="0086146D">
        <w:t xml:space="preserve"> upon request</w:t>
      </w:r>
    </w:p>
    <w:sectPr w:rsidR="00530FDB" w:rsidRPr="00B876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518E3"/>
    <w:multiLevelType w:val="hybridMultilevel"/>
    <w:tmpl w:val="CA3CE0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23F9E"/>
    <w:multiLevelType w:val="hybridMultilevel"/>
    <w:tmpl w:val="AD5C4DA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009A4"/>
    <w:multiLevelType w:val="hybridMultilevel"/>
    <w:tmpl w:val="0A92C9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E5074"/>
    <w:multiLevelType w:val="hybridMultilevel"/>
    <w:tmpl w:val="51CEC05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7566A"/>
    <w:multiLevelType w:val="hybridMultilevel"/>
    <w:tmpl w:val="B43630A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96855"/>
    <w:multiLevelType w:val="hybridMultilevel"/>
    <w:tmpl w:val="97EA696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91CAF"/>
    <w:multiLevelType w:val="hybridMultilevel"/>
    <w:tmpl w:val="2006D9A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36095"/>
    <w:multiLevelType w:val="hybridMultilevel"/>
    <w:tmpl w:val="D91C7F4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4331C"/>
    <w:multiLevelType w:val="hybridMultilevel"/>
    <w:tmpl w:val="DF626FB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36837">
    <w:abstractNumId w:val="2"/>
  </w:num>
  <w:num w:numId="2" w16cid:durableId="1957104843">
    <w:abstractNumId w:val="4"/>
  </w:num>
  <w:num w:numId="3" w16cid:durableId="1363091850">
    <w:abstractNumId w:val="5"/>
  </w:num>
  <w:num w:numId="4" w16cid:durableId="1041979757">
    <w:abstractNumId w:val="7"/>
  </w:num>
  <w:num w:numId="5" w16cid:durableId="1703355789">
    <w:abstractNumId w:val="1"/>
  </w:num>
  <w:num w:numId="6" w16cid:durableId="637809149">
    <w:abstractNumId w:val="8"/>
  </w:num>
  <w:num w:numId="7" w16cid:durableId="542249307">
    <w:abstractNumId w:val="6"/>
  </w:num>
  <w:num w:numId="8" w16cid:durableId="1542933339">
    <w:abstractNumId w:val="0"/>
  </w:num>
  <w:num w:numId="9" w16cid:durableId="2099984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33"/>
    <w:rsid w:val="000326FC"/>
    <w:rsid w:val="0008078E"/>
    <w:rsid w:val="000807E8"/>
    <w:rsid w:val="000923BF"/>
    <w:rsid w:val="000B3A65"/>
    <w:rsid w:val="000C7DDB"/>
    <w:rsid w:val="000F254E"/>
    <w:rsid w:val="00101D24"/>
    <w:rsid w:val="00140E80"/>
    <w:rsid w:val="0017422E"/>
    <w:rsid w:val="001C1E1F"/>
    <w:rsid w:val="001E7D90"/>
    <w:rsid w:val="001F1B9F"/>
    <w:rsid w:val="00200C93"/>
    <w:rsid w:val="00204367"/>
    <w:rsid w:val="0023666A"/>
    <w:rsid w:val="00260D0D"/>
    <w:rsid w:val="0027584C"/>
    <w:rsid w:val="002B728E"/>
    <w:rsid w:val="002D31E2"/>
    <w:rsid w:val="00315415"/>
    <w:rsid w:val="00337A43"/>
    <w:rsid w:val="00344892"/>
    <w:rsid w:val="003538AD"/>
    <w:rsid w:val="003A17D6"/>
    <w:rsid w:val="003C3349"/>
    <w:rsid w:val="003F0802"/>
    <w:rsid w:val="003F0C33"/>
    <w:rsid w:val="003F4417"/>
    <w:rsid w:val="0043017D"/>
    <w:rsid w:val="00445CB8"/>
    <w:rsid w:val="004502AD"/>
    <w:rsid w:val="00461C64"/>
    <w:rsid w:val="004F7FEF"/>
    <w:rsid w:val="00516DB8"/>
    <w:rsid w:val="00520F4D"/>
    <w:rsid w:val="00530FDB"/>
    <w:rsid w:val="00542E18"/>
    <w:rsid w:val="00557880"/>
    <w:rsid w:val="00562FEB"/>
    <w:rsid w:val="00597B9A"/>
    <w:rsid w:val="005B2490"/>
    <w:rsid w:val="005C2F5A"/>
    <w:rsid w:val="005C5B49"/>
    <w:rsid w:val="005D72C5"/>
    <w:rsid w:val="005F7F89"/>
    <w:rsid w:val="00617803"/>
    <w:rsid w:val="0064251E"/>
    <w:rsid w:val="0067198C"/>
    <w:rsid w:val="00694A62"/>
    <w:rsid w:val="006A7C5C"/>
    <w:rsid w:val="006D1FDD"/>
    <w:rsid w:val="006E51FA"/>
    <w:rsid w:val="007318B7"/>
    <w:rsid w:val="00787107"/>
    <w:rsid w:val="00792587"/>
    <w:rsid w:val="007B22FB"/>
    <w:rsid w:val="007C7005"/>
    <w:rsid w:val="007F0E19"/>
    <w:rsid w:val="00806D7B"/>
    <w:rsid w:val="00807C04"/>
    <w:rsid w:val="00811594"/>
    <w:rsid w:val="0082575F"/>
    <w:rsid w:val="0085542F"/>
    <w:rsid w:val="0086146D"/>
    <w:rsid w:val="00864775"/>
    <w:rsid w:val="008A227C"/>
    <w:rsid w:val="008C704A"/>
    <w:rsid w:val="008C73C8"/>
    <w:rsid w:val="008F39FD"/>
    <w:rsid w:val="008F647A"/>
    <w:rsid w:val="00927ACA"/>
    <w:rsid w:val="00931D36"/>
    <w:rsid w:val="00961514"/>
    <w:rsid w:val="00972C76"/>
    <w:rsid w:val="00980015"/>
    <w:rsid w:val="009819F7"/>
    <w:rsid w:val="009C5369"/>
    <w:rsid w:val="009D4F19"/>
    <w:rsid w:val="009E0AC3"/>
    <w:rsid w:val="00A31319"/>
    <w:rsid w:val="00A37159"/>
    <w:rsid w:val="00A63893"/>
    <w:rsid w:val="00A755F5"/>
    <w:rsid w:val="00A83CA4"/>
    <w:rsid w:val="00B069AF"/>
    <w:rsid w:val="00B77CBC"/>
    <w:rsid w:val="00B8085A"/>
    <w:rsid w:val="00B876D8"/>
    <w:rsid w:val="00BD1E6E"/>
    <w:rsid w:val="00BE0088"/>
    <w:rsid w:val="00C161F6"/>
    <w:rsid w:val="00C351F0"/>
    <w:rsid w:val="00C808DF"/>
    <w:rsid w:val="00CA22A0"/>
    <w:rsid w:val="00CD2C29"/>
    <w:rsid w:val="00D11C71"/>
    <w:rsid w:val="00D90D09"/>
    <w:rsid w:val="00DA0FC5"/>
    <w:rsid w:val="00DF01A0"/>
    <w:rsid w:val="00DF16AF"/>
    <w:rsid w:val="00E0423F"/>
    <w:rsid w:val="00E04476"/>
    <w:rsid w:val="00E149C2"/>
    <w:rsid w:val="00E57E2F"/>
    <w:rsid w:val="00EC2FA4"/>
    <w:rsid w:val="00EC38BD"/>
    <w:rsid w:val="00EC392F"/>
    <w:rsid w:val="00ED7217"/>
    <w:rsid w:val="00EE1AC2"/>
    <w:rsid w:val="00F401A5"/>
    <w:rsid w:val="00F4283C"/>
    <w:rsid w:val="00F97881"/>
    <w:rsid w:val="00FA3543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0A04"/>
  <w15:chartTrackingRefBased/>
  <w15:docId w15:val="{5428A6FB-75FD-4E33-A5EC-A0A1DB46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C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mario-casill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.casillas@live.ca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551</Words>
  <Characters>3527</Characters>
  <Application>Microsoft Office Word</Application>
  <DocSecurity>0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CASILLAS</dc:creator>
  <cp:keywords/>
  <dc:description/>
  <cp:lastModifiedBy>MARIO CASILLAS</cp:lastModifiedBy>
  <cp:revision>108</cp:revision>
  <dcterms:created xsi:type="dcterms:W3CDTF">2025-01-19T00:54:00Z</dcterms:created>
  <dcterms:modified xsi:type="dcterms:W3CDTF">2025-10-31T20:09:00Z</dcterms:modified>
</cp:coreProperties>
</file>