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98" w:rsidRDefault="002E6786">
      <w:pPr>
        <w:spacing w:after="0"/>
        <w:ind w:left="17"/>
      </w:pPr>
      <w:r>
        <w:rPr>
          <w:b/>
          <w:sz w:val="76"/>
        </w:rPr>
        <w:t xml:space="preserve">William </w:t>
      </w:r>
      <w:proofErr w:type="spellStart"/>
      <w:r>
        <w:rPr>
          <w:b/>
          <w:sz w:val="76"/>
        </w:rPr>
        <w:t>Shami</w:t>
      </w:r>
      <w:proofErr w:type="spellEnd"/>
      <w:r>
        <w:rPr>
          <w:b/>
          <w:sz w:val="76"/>
        </w:rPr>
        <w:t xml:space="preserve"> </w:t>
      </w:r>
    </w:p>
    <w:p w:rsidR="000F5098" w:rsidRDefault="002E6786">
      <w:pPr>
        <w:spacing w:after="45" w:line="256" w:lineRule="auto"/>
        <w:ind w:left="26" w:right="610" w:hanging="10"/>
      </w:pPr>
      <w:r>
        <w:rPr>
          <w:sz w:val="24"/>
        </w:rPr>
        <w:t xml:space="preserve">+1 506 497 6315 • </w:t>
      </w:r>
      <w:r>
        <w:rPr>
          <w:color w:val="0563C1"/>
          <w:sz w:val="24"/>
          <w:u w:val="single" w:color="0563C1"/>
        </w:rPr>
        <w:t>william_shami@outlook.com</w:t>
      </w:r>
      <w:r>
        <w:rPr>
          <w:color w:val="4472C4"/>
          <w:sz w:val="24"/>
        </w:rPr>
        <w:t xml:space="preserve"> </w:t>
      </w:r>
      <w:r w:rsidR="00B11DA5">
        <w:rPr>
          <w:sz w:val="24"/>
        </w:rPr>
        <w:t xml:space="preserve">• </w:t>
      </w:r>
      <w:r>
        <w:rPr>
          <w:sz w:val="24"/>
        </w:rPr>
        <w:t>Wilkinson Road, Unit1 Brampton, ON L6T 4M3</w:t>
      </w:r>
    </w:p>
    <w:p w:rsidR="000F5098" w:rsidRDefault="002E6786">
      <w:pPr>
        <w:spacing w:after="329"/>
        <w:ind w:right="14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47106" cy="12196"/>
                <wp:effectExtent l="0" t="0" r="0" b="0"/>
                <wp:docPr id="3346" name="Group 3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06" cy="12196"/>
                          <a:chOff x="0" y="0"/>
                          <a:chExt cx="6047106" cy="12196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04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06">
                                <a:moveTo>
                                  <a:pt x="0" y="0"/>
                                </a:moveTo>
                                <a:lnTo>
                                  <a:pt x="6047106" y="0"/>
                                </a:lnTo>
                              </a:path>
                            </a:pathLst>
                          </a:custGeom>
                          <a:ln w="121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6" style="width:476.15pt;height:0.96031pt;mso-position-horizontal-relative:char;mso-position-vertical-relative:line" coordsize="60471,121">
                <v:shape id="Shape 110" style="position:absolute;width:60471;height:0;left:0;top:0;" coordsize="6047106,0" path="m0,0l6047106,0">
                  <v:stroke weight="0.9603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0F5098" w:rsidRDefault="002E6786">
      <w:pPr>
        <w:pStyle w:val="Titre1"/>
        <w:spacing w:after="76"/>
        <w:ind w:left="31"/>
      </w:pPr>
      <w:r>
        <w:t>PROFESSIONAL SUMMARY</w:t>
      </w:r>
      <w:r>
        <w:rPr>
          <w:rFonts w:ascii="Calibri" w:eastAsia="Calibri" w:hAnsi="Calibri" w:cs="Calibri"/>
          <w:b w:val="0"/>
          <w:sz w:val="22"/>
        </w:rPr>
        <w:t xml:space="preserve">  </w:t>
      </w:r>
    </w:p>
    <w:p w:rsidR="000F5098" w:rsidRDefault="002E6786">
      <w:pPr>
        <w:spacing w:after="57"/>
        <w:ind w:left="22" w:right="58"/>
        <w:jc w:val="both"/>
      </w:pPr>
      <w:r>
        <w:t>Enthusiastic and bilingual (English/French) Customer Service Representative with over 7 years of experience in fast-paced call center environments. Guided by the motto, "A happy customer is a loyal customer," I excel at delivering top-notch service, even in high-pressure situations. Recognized for my strong ability to resolve complex issues efficiently, I consistently achieve outstanding results and boost customer satisfaction. Dedicated to excellence and continuous growth, I turn challenges into opportunities for success.</w:t>
      </w:r>
    </w:p>
    <w:p w:rsidR="000F5098" w:rsidRDefault="002E6786">
      <w:pPr>
        <w:spacing w:after="107"/>
        <w:ind w:right="14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47106" cy="15244"/>
                <wp:effectExtent l="0" t="0" r="0" b="0"/>
                <wp:docPr id="3347" name="Group 3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06" cy="15244"/>
                          <a:chOff x="0" y="0"/>
                          <a:chExt cx="6047106" cy="15244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604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06">
                                <a:moveTo>
                                  <a:pt x="0" y="0"/>
                                </a:moveTo>
                                <a:lnTo>
                                  <a:pt x="6047106" y="0"/>
                                </a:lnTo>
                              </a:path>
                            </a:pathLst>
                          </a:custGeom>
                          <a:ln w="152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7" style="width:476.15pt;height:1.2003pt;mso-position-horizontal-relative:char;mso-position-vertical-relative:line" coordsize="60471,152">
                <v:shape id="Shape 111" style="position:absolute;width:60471;height:0;left:0;top:0;" coordsize="6047106,0" path="m0,0l6047106,0">
                  <v:stroke weight="1.200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616" w:type="dxa"/>
        <w:tblInd w:w="1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60"/>
        <w:gridCol w:w="3737"/>
        <w:gridCol w:w="5519"/>
      </w:tblGrid>
      <w:tr w:rsidR="000F5098">
        <w:trPr>
          <w:trHeight w:val="272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098" w:rsidRDefault="002E6786">
            <w:pPr>
              <w:ind w:left="12"/>
            </w:pPr>
            <w:r>
              <w:rPr>
                <w:rFonts w:ascii="Tahoma" w:eastAsia="Tahoma" w:hAnsi="Tahoma" w:cs="Tahoma"/>
                <w:b/>
                <w:color w:val="4472C4"/>
                <w:sz w:val="24"/>
              </w:rPr>
              <w:t>SKILLS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0F5098" w:rsidRDefault="000F5098"/>
        </w:tc>
      </w:tr>
      <w:tr w:rsidR="000F5098">
        <w:trPr>
          <w:trHeight w:val="28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5098" w:rsidRDefault="002E6786">
            <w:pPr>
              <w:ind w:left="34"/>
            </w:pPr>
            <w:r>
              <w:t xml:space="preserve"> </w:t>
            </w:r>
          </w:p>
          <w:p w:rsidR="000F5098" w:rsidRDefault="002E6786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5098" w:rsidRDefault="002E6786">
            <w:pPr>
              <w:ind w:left="29"/>
            </w:pPr>
            <w:r>
              <w:t xml:space="preserve"> </w:t>
            </w:r>
          </w:p>
          <w:p w:rsidR="000F5098" w:rsidRDefault="002E6786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5098" w:rsidRDefault="002E6786">
            <w:pPr>
              <w:ind w:left="29"/>
            </w:pPr>
            <w:r>
              <w:t xml:space="preserve"> </w:t>
            </w:r>
          </w:p>
          <w:p w:rsidR="000F5098" w:rsidRDefault="002E6786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5098" w:rsidRDefault="002E6786">
            <w:pPr>
              <w:ind w:left="29"/>
            </w:pPr>
            <w:r>
              <w:t xml:space="preserve"> </w:t>
            </w:r>
          </w:p>
          <w:p w:rsidR="000F5098" w:rsidRDefault="002E6786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5098" w:rsidRDefault="002E6786">
            <w:pPr>
              <w:spacing w:line="291" w:lineRule="auto"/>
              <w:ind w:right="96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5098" w:rsidRDefault="002E6786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5098" w:rsidRDefault="002E6786">
            <w:pPr>
              <w:spacing w:after="2"/>
              <w:ind w:left="29"/>
            </w:pPr>
            <w:r>
              <w:t xml:space="preserve"> </w:t>
            </w:r>
          </w:p>
          <w:p w:rsidR="000F5098" w:rsidRDefault="002E6786">
            <w:pPr>
              <w:ind w:left="22"/>
            </w:pPr>
            <w:r>
              <w:t xml:space="preserve">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:rsidR="000F5098" w:rsidRDefault="002E6786">
            <w:r>
              <w:t xml:space="preserve">Clear and effective communication </w:t>
            </w:r>
          </w:p>
          <w:p w:rsidR="000F5098" w:rsidRDefault="002E6786">
            <w:r>
              <w:t xml:space="preserve">Team collaboration </w:t>
            </w:r>
          </w:p>
          <w:p w:rsidR="000F5098" w:rsidRDefault="002E6786">
            <w:r>
              <w:t xml:space="preserve">Active listening </w:t>
            </w:r>
          </w:p>
          <w:p w:rsidR="000F5098" w:rsidRDefault="002E6786">
            <w:r>
              <w:t xml:space="preserve">Conflict resolution </w:t>
            </w:r>
          </w:p>
          <w:p w:rsidR="000F5098" w:rsidRDefault="002E6786">
            <w:pPr>
              <w:jc w:val="both"/>
            </w:pPr>
            <w:r>
              <w:t xml:space="preserve">Advanced data entry and computer skills </w:t>
            </w:r>
          </w:p>
          <w:p w:rsidR="000F5098" w:rsidRDefault="002E6786">
            <w:r>
              <w:t xml:space="preserve">Customer needs assessment </w:t>
            </w:r>
          </w:p>
          <w:p w:rsidR="000F5098" w:rsidRDefault="002E6786">
            <w:r>
              <w:t xml:space="preserve">Organizational proficiency </w:t>
            </w:r>
          </w:p>
          <w:p w:rsidR="000F5098" w:rsidRDefault="002E6786">
            <w:r>
              <w:t xml:space="preserve">Strategic problem-solving 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098" w:rsidRDefault="002E6786">
            <w:pPr>
              <w:numPr>
                <w:ilvl w:val="0"/>
                <w:numId w:val="4"/>
              </w:numPr>
              <w:ind w:hanging="271"/>
            </w:pPr>
            <w:r>
              <w:t xml:space="preserve">Decisive and proactive </w:t>
            </w:r>
            <w:r>
              <w:tab/>
            </w:r>
            <w:r>
              <w:rPr>
                <w:sz w:val="34"/>
                <w:vertAlign w:val="superscript"/>
              </w:rPr>
              <w:t xml:space="preserve"> </w:t>
            </w:r>
          </w:p>
          <w:p w:rsidR="000F5098" w:rsidRDefault="002E6786">
            <w:pPr>
              <w:numPr>
                <w:ilvl w:val="0"/>
                <w:numId w:val="4"/>
              </w:numPr>
              <w:spacing w:after="15"/>
              <w:ind w:hanging="271"/>
            </w:pPr>
            <w:r>
              <w:t xml:space="preserve">Positive language utilization </w:t>
            </w:r>
          </w:p>
          <w:p w:rsidR="000F5098" w:rsidRDefault="002E6786">
            <w:pPr>
              <w:numPr>
                <w:ilvl w:val="0"/>
                <w:numId w:val="4"/>
              </w:numPr>
              <w:spacing w:after="13"/>
              <w:ind w:hanging="271"/>
            </w:pPr>
            <w:r>
              <w:t xml:space="preserve">Technical troubleshooting </w:t>
            </w:r>
          </w:p>
          <w:p w:rsidR="000F5098" w:rsidRDefault="002E6786">
            <w:pPr>
              <w:numPr>
                <w:ilvl w:val="0"/>
                <w:numId w:val="4"/>
              </w:numPr>
              <w:spacing w:after="16"/>
              <w:ind w:hanging="271"/>
            </w:pPr>
            <w:r>
              <w:t xml:space="preserve">Analytical thinking </w:t>
            </w:r>
          </w:p>
          <w:p w:rsidR="000F5098" w:rsidRDefault="002E6786">
            <w:pPr>
              <w:numPr>
                <w:ilvl w:val="0"/>
                <w:numId w:val="4"/>
              </w:numPr>
              <w:spacing w:after="15"/>
              <w:ind w:hanging="271"/>
            </w:pPr>
            <w:r>
              <w:t xml:space="preserve">Multichannel support expertise (phone, email, live chat) </w:t>
            </w:r>
          </w:p>
          <w:p w:rsidR="000F5098" w:rsidRDefault="002E6786">
            <w:pPr>
              <w:numPr>
                <w:ilvl w:val="0"/>
                <w:numId w:val="4"/>
              </w:numPr>
              <w:spacing w:after="12"/>
              <w:ind w:hanging="271"/>
            </w:pPr>
            <w:r>
              <w:t xml:space="preserve">Customer relationship management (CRM) </w:t>
            </w:r>
          </w:p>
          <w:p w:rsidR="000F5098" w:rsidRDefault="002E6786">
            <w:pPr>
              <w:numPr>
                <w:ilvl w:val="0"/>
                <w:numId w:val="4"/>
              </w:numPr>
              <w:ind w:hanging="271"/>
            </w:pPr>
            <w:r>
              <w:t xml:space="preserve">Efficient time management </w:t>
            </w:r>
          </w:p>
          <w:p w:rsidR="000F5098" w:rsidRDefault="002E6786">
            <w:pPr>
              <w:numPr>
                <w:ilvl w:val="0"/>
                <w:numId w:val="4"/>
              </w:numPr>
              <w:ind w:hanging="271"/>
            </w:pPr>
            <w:r>
              <w:t xml:space="preserve">High attentiveness to detail </w:t>
            </w:r>
          </w:p>
          <w:p w:rsidR="000F5098" w:rsidRDefault="002E6786">
            <w:r>
              <w:t xml:space="preserve"> </w:t>
            </w:r>
          </w:p>
          <w:p w:rsidR="000F5098" w:rsidRDefault="002E6786">
            <w:pPr>
              <w:ind w:left="-4065" w:right="3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28119" cy="12195"/>
                      <wp:effectExtent l="0" t="0" r="0" b="0"/>
                      <wp:docPr id="3988" name="Group 3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8119" cy="12195"/>
                                <a:chOff x="0" y="0"/>
                                <a:chExt cx="6028119" cy="12195"/>
                              </a:xfrm>
                            </wpg:grpSpPr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0" y="0"/>
                                  <a:ext cx="602811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8119">
                                      <a:moveTo>
                                        <a:pt x="60281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19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88" style="width:474.655pt;height:0.96024pt;mso-position-horizontal-relative:char;mso-position-vertical-relative:line" coordsize="60281,121">
                      <v:shape id="Shape 109" style="position:absolute;width:60281;height:0;left:0;top:0;" coordsize="6028119,0" path="m6028119,0l0,0">
                        <v:stroke weight="0.96024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</w:tr>
    </w:tbl>
    <w:p w:rsidR="000F5098" w:rsidRDefault="002E6786">
      <w:pPr>
        <w:spacing w:after="1"/>
        <w:ind w:left="22"/>
      </w:pPr>
      <w:r>
        <w:rPr>
          <w:sz w:val="30"/>
        </w:rPr>
        <w:t xml:space="preserve"> </w:t>
      </w:r>
    </w:p>
    <w:p w:rsidR="002E6786" w:rsidRDefault="002E6786">
      <w:pPr>
        <w:pStyle w:val="Titre1"/>
        <w:ind w:left="31"/>
      </w:pPr>
      <w:r>
        <w:t>WORK EXPERIENCE</w:t>
      </w:r>
    </w:p>
    <w:p w:rsidR="000F5098" w:rsidRDefault="002E6786">
      <w:pPr>
        <w:pStyle w:val="Titre1"/>
        <w:ind w:left="31"/>
      </w:pPr>
      <w:r>
        <w:rPr>
          <w:rFonts w:ascii="Calibri" w:eastAsia="Calibri" w:hAnsi="Calibri" w:cs="Calibri"/>
          <w:b w:val="0"/>
          <w:sz w:val="22"/>
        </w:rPr>
        <w:t xml:space="preserve">  </w:t>
      </w:r>
    </w:p>
    <w:p w:rsidR="002E6786" w:rsidRDefault="002E6786" w:rsidP="002E6786">
      <w:pPr>
        <w:tabs>
          <w:tab w:val="left" w:pos="7728"/>
        </w:tabs>
        <w:ind w:left="126"/>
        <w:jc w:val="both"/>
        <w:rPr>
          <w:b/>
        </w:rPr>
      </w:pPr>
      <w:r>
        <w:rPr>
          <w:b/>
        </w:rPr>
        <w:t>BILINGUAL</w:t>
      </w:r>
      <w:r>
        <w:rPr>
          <w:b/>
          <w:spacing w:val="-6"/>
        </w:rPr>
        <w:t xml:space="preserve"> </w:t>
      </w:r>
      <w:r>
        <w:rPr>
          <w:b/>
        </w:rPr>
        <w:t>CUSTOMER</w:t>
      </w:r>
      <w:r>
        <w:rPr>
          <w:b/>
          <w:spacing w:val="-3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REPRESENTATIVE                                              Feb</w:t>
      </w:r>
      <w:r>
        <w:rPr>
          <w:b/>
          <w:spacing w:val="-3"/>
        </w:rPr>
        <w:t xml:space="preserve"> </w:t>
      </w:r>
      <w:r>
        <w:rPr>
          <w:b/>
        </w:rPr>
        <w:t>2025</w:t>
      </w:r>
      <w:r>
        <w:rPr>
          <w:b/>
          <w:spacing w:val="-2"/>
        </w:rPr>
        <w:t xml:space="preserve"> </w:t>
      </w:r>
      <w:r w:rsidR="00DD630A">
        <w:rPr>
          <w:b/>
        </w:rPr>
        <w:t>– june</w:t>
      </w:r>
      <w:bookmarkStart w:id="0" w:name="_GoBack"/>
      <w:bookmarkEnd w:id="0"/>
      <w:r>
        <w:rPr>
          <w:b/>
          <w:spacing w:val="-2"/>
        </w:rPr>
        <w:t xml:space="preserve"> </w:t>
      </w:r>
      <w:r>
        <w:rPr>
          <w:b/>
        </w:rPr>
        <w:t xml:space="preserve">2025                                     </w:t>
      </w:r>
    </w:p>
    <w:p w:rsidR="002E6786" w:rsidRPr="002E6786" w:rsidRDefault="002E6786" w:rsidP="002E6786">
      <w:pPr>
        <w:tabs>
          <w:tab w:val="left" w:pos="7728"/>
        </w:tabs>
        <w:ind w:left="126"/>
        <w:jc w:val="both"/>
        <w:rPr>
          <w:b/>
        </w:rPr>
      </w:pPr>
      <w:r w:rsidRPr="002E6786">
        <w:rPr>
          <w:b/>
          <w:sz w:val="24"/>
          <w:szCs w:val="24"/>
        </w:rPr>
        <w:t>canada</w:t>
      </w:r>
      <w:r>
        <w:rPr>
          <w:b/>
        </w:rPr>
        <w:t>|Ontario| Toronto</w:t>
      </w:r>
    </w:p>
    <w:p w:rsidR="002E6786" w:rsidRDefault="002E6786" w:rsidP="002E6786">
      <w:pPr>
        <w:spacing w:before="17" w:line="254" w:lineRule="auto"/>
        <w:ind w:right="7218"/>
        <w:rPr>
          <w:b/>
          <w:spacing w:val="-47"/>
        </w:rPr>
      </w:pPr>
      <w:r>
        <w:rPr>
          <w:b/>
        </w:rPr>
        <w:t>Arrow Workforce solution</w:t>
      </w:r>
    </w:p>
    <w:p w:rsidR="002E6786" w:rsidRDefault="002E6786" w:rsidP="002E6786">
      <w:pPr>
        <w:pStyle w:val="Corpsdetexte"/>
        <w:spacing w:before="11"/>
        <w:rPr>
          <w:rFonts w:asciiTheme="minorHAnsi" w:hAnsiTheme="minorHAnsi" w:cstheme="minorHAnsi"/>
        </w:rPr>
      </w:pPr>
      <w:r>
        <w:rPr>
          <w:b/>
          <w:color w:val="000000"/>
          <w:spacing w:val="-47"/>
        </w:rPr>
        <w:t xml:space="preserve">   </w:t>
      </w:r>
    </w:p>
    <w:p w:rsidR="002E6786" w:rsidRDefault="002E6786" w:rsidP="002E6786">
      <w:pPr>
        <w:pStyle w:val="Corpsdetexte"/>
        <w:numPr>
          <w:ilvl w:val="0"/>
          <w:numId w:val="5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Verified clients' eligibility for taxpayer rebates by collecting required information (Date of Birth, Postal Code, last four digits of SIN).</w:t>
      </w:r>
    </w:p>
    <w:p w:rsidR="002E6786" w:rsidRDefault="002E6786" w:rsidP="002E6786">
      <w:pPr>
        <w:pStyle w:val="Corpsdetexte"/>
        <w:numPr>
          <w:ilvl w:val="0"/>
          <w:numId w:val="5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Tracked and reviewed taxpayer rebate statuses, ensuring proper follow-ups for pending, issued, voided, or cashed cheques.</w:t>
      </w:r>
    </w:p>
    <w:p w:rsidR="002E6786" w:rsidRDefault="002E6786" w:rsidP="002E6786">
      <w:pPr>
        <w:pStyle w:val="Corpsdetexte"/>
        <w:numPr>
          <w:ilvl w:val="0"/>
          <w:numId w:val="5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Assisted clients with pending rebates by updating and confirming their physical address, providing accurate timelines for cheque delivery.</w:t>
      </w:r>
    </w:p>
    <w:p w:rsidR="002E6786" w:rsidRDefault="002E6786" w:rsidP="002E6786">
      <w:pPr>
        <w:pStyle w:val="Corpsdetexte"/>
        <w:numPr>
          <w:ilvl w:val="0"/>
          <w:numId w:val="5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Verified issued cheque dates and initiated reissuance for those exceeding the 6-week processing period when necessary.</w:t>
      </w:r>
    </w:p>
    <w:p w:rsidR="002E6786" w:rsidRDefault="002E6786" w:rsidP="002E6786">
      <w:pPr>
        <w:pStyle w:val="Corpsdetexte"/>
        <w:numPr>
          <w:ilvl w:val="0"/>
          <w:numId w:val="5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Investigated voided cheques, checked for status updates, and processed reissuance or completed an OETR for cases over 6 weeks.</w:t>
      </w:r>
    </w:p>
    <w:p w:rsidR="002E6786" w:rsidRDefault="002E6786" w:rsidP="002E6786">
      <w:pPr>
        <w:pStyle w:val="Corpsdetexte"/>
        <w:numPr>
          <w:ilvl w:val="0"/>
          <w:numId w:val="5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Handled cases of cashed cheques where clients disputed the transaction, escalating issues to T2 for </w:t>
      </w:r>
      <w:r>
        <w:rPr>
          <w:rFonts w:asciiTheme="minorHAnsi" w:hAnsiTheme="minorHAnsi" w:cstheme="minorHAnsi"/>
        </w:rPr>
        <w:lastRenderedPageBreak/>
        <w:t>further investigation.</w:t>
      </w:r>
    </w:p>
    <w:p w:rsidR="002E6786" w:rsidRDefault="002E6786" w:rsidP="002E6786">
      <w:pPr>
        <w:pStyle w:val="Corpsdetexte"/>
        <w:numPr>
          <w:ilvl w:val="0"/>
          <w:numId w:val="5"/>
        </w:numPr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Maintained accurate records and provided clear guidance to clients regarding their rebate status.</w:t>
      </w:r>
    </w:p>
    <w:p w:rsidR="000F5098" w:rsidRDefault="002E6786">
      <w:pPr>
        <w:spacing w:after="0"/>
        <w:ind w:left="17"/>
      </w:pPr>
      <w:r>
        <w:t xml:space="preserve"> </w:t>
      </w:r>
    </w:p>
    <w:p w:rsidR="000F5098" w:rsidRDefault="002E6786">
      <w:pPr>
        <w:spacing w:after="11"/>
        <w:ind w:left="17" w:hanging="10"/>
      </w:pPr>
      <w:r>
        <w:rPr>
          <w:b/>
        </w:rPr>
        <w:t xml:space="preserve">BILINGUAL CUSTOMER SERVICE REPRESENTATIVE                                                              Oct 2020 – Jun 2024 </w:t>
      </w:r>
    </w:p>
    <w:p w:rsidR="000F5098" w:rsidRDefault="002E6786">
      <w:pPr>
        <w:tabs>
          <w:tab w:val="center" w:pos="9542"/>
        </w:tabs>
        <w:spacing w:after="11"/>
      </w:pPr>
      <w:r>
        <w:rPr>
          <w:b/>
        </w:rPr>
        <w:t xml:space="preserve">Canada |Ontario| Toronto </w:t>
      </w:r>
      <w:r>
        <w:rPr>
          <w:b/>
        </w:rPr>
        <w:tab/>
        <w:t xml:space="preserve"> </w:t>
      </w:r>
    </w:p>
    <w:p w:rsidR="000F5098" w:rsidRDefault="002E6786">
      <w:pPr>
        <w:spacing w:after="11"/>
        <w:ind w:left="17" w:hanging="10"/>
      </w:pPr>
      <w:r>
        <w:rPr>
          <w:b/>
        </w:rPr>
        <w:t xml:space="preserve">Manulife Financial </w:t>
      </w:r>
    </w:p>
    <w:p w:rsidR="000F5098" w:rsidRDefault="002E6786">
      <w:pPr>
        <w:spacing w:after="45"/>
        <w:ind w:left="17"/>
      </w:pPr>
      <w:r>
        <w:rPr>
          <w:b/>
        </w:rPr>
        <w:t xml:space="preserve"> </w:t>
      </w:r>
    </w:p>
    <w:p w:rsidR="000F5098" w:rsidRDefault="002E6786">
      <w:pPr>
        <w:numPr>
          <w:ilvl w:val="0"/>
          <w:numId w:val="1"/>
        </w:numPr>
        <w:spacing w:after="132"/>
        <w:ind w:right="44" w:hanging="360"/>
      </w:pPr>
      <w:r>
        <w:t xml:space="preserve">Managed high-volume inbound and outbound calls, handling 40 to 60 calls daily. </w:t>
      </w:r>
    </w:p>
    <w:p w:rsidR="000F5098" w:rsidRDefault="002E6786">
      <w:pPr>
        <w:numPr>
          <w:ilvl w:val="0"/>
          <w:numId w:val="1"/>
        </w:numPr>
        <w:spacing w:after="47" w:line="359" w:lineRule="auto"/>
        <w:ind w:right="44" w:hanging="360"/>
      </w:pPr>
      <w:r>
        <w:t xml:space="preserve">Responded to website-related inquiries and converted potential leads into sales, maximizing sales opportunities. </w:t>
      </w:r>
    </w:p>
    <w:p w:rsidR="000F5098" w:rsidRDefault="002E6786">
      <w:pPr>
        <w:numPr>
          <w:ilvl w:val="0"/>
          <w:numId w:val="1"/>
        </w:numPr>
        <w:spacing w:after="47" w:line="357" w:lineRule="auto"/>
        <w:ind w:right="44" w:hanging="360"/>
      </w:pPr>
      <w:r>
        <w:t xml:space="preserve">Addressed customer queries promptly across various platforms (phone, email, live chat), assisting approximately 600 customers and internal stakeholders. </w:t>
      </w:r>
    </w:p>
    <w:p w:rsidR="000F5098" w:rsidRDefault="002E6786">
      <w:pPr>
        <w:numPr>
          <w:ilvl w:val="0"/>
          <w:numId w:val="1"/>
        </w:numPr>
        <w:spacing w:after="47" w:line="360" w:lineRule="auto"/>
        <w:ind w:right="44" w:hanging="360"/>
      </w:pPr>
      <w:r>
        <w:t xml:space="preserve">Managed and analyzed customer feedback across all channels, providing timely and satisfactory resolutions to any issues encountered. </w:t>
      </w:r>
    </w:p>
    <w:p w:rsidR="000F5098" w:rsidRDefault="002E6786">
      <w:pPr>
        <w:numPr>
          <w:ilvl w:val="0"/>
          <w:numId w:val="1"/>
        </w:numPr>
        <w:spacing w:after="47"/>
        <w:ind w:right="44" w:hanging="360"/>
      </w:pPr>
      <w:r>
        <w:t xml:space="preserve">Supported technical issues for customers with a 92.9% average success rate. </w:t>
      </w:r>
    </w:p>
    <w:p w:rsidR="000F5098" w:rsidRDefault="002E6786">
      <w:pPr>
        <w:numPr>
          <w:ilvl w:val="0"/>
          <w:numId w:val="1"/>
        </w:numPr>
        <w:spacing w:after="47" w:line="359" w:lineRule="auto"/>
        <w:ind w:right="44" w:hanging="360"/>
      </w:pPr>
      <w:r>
        <w:t xml:space="preserve">Played a key role in creating a new training program for customer support representatives, reducing training time by 50% to just two weeks. </w:t>
      </w:r>
    </w:p>
    <w:p w:rsidR="000F5098" w:rsidRDefault="002E6786">
      <w:pPr>
        <w:numPr>
          <w:ilvl w:val="0"/>
          <w:numId w:val="1"/>
        </w:numPr>
        <w:spacing w:after="47" w:line="357" w:lineRule="auto"/>
        <w:ind w:right="44" w:hanging="360"/>
      </w:pPr>
      <w:r>
        <w:t xml:space="preserve">Consistently exceeded weekly credit card application targets by utilizing creative upselling strategies, surpassing goals by 10% or more. </w:t>
      </w:r>
    </w:p>
    <w:p w:rsidR="000F5098" w:rsidRDefault="002E6786">
      <w:pPr>
        <w:numPr>
          <w:ilvl w:val="0"/>
          <w:numId w:val="1"/>
        </w:numPr>
        <w:spacing w:after="0" w:line="359" w:lineRule="auto"/>
        <w:ind w:right="44" w:hanging="360"/>
      </w:pPr>
      <w:r>
        <w:t xml:space="preserve">Efficiently distributed incoming communications (mail, email, text, fax) to stakeholders, processing communications for around 330 customers per week </w:t>
      </w:r>
    </w:p>
    <w:p w:rsidR="000F5098" w:rsidRDefault="002E6786">
      <w:pPr>
        <w:spacing w:after="112"/>
        <w:ind w:left="26"/>
      </w:pPr>
      <w:r>
        <w:t xml:space="preserve"> </w:t>
      </w:r>
    </w:p>
    <w:p w:rsidR="000F5098" w:rsidRDefault="002E6786">
      <w:pPr>
        <w:spacing w:after="110"/>
        <w:ind w:left="26"/>
      </w:pPr>
      <w:r>
        <w:t xml:space="preserve"> </w:t>
      </w:r>
    </w:p>
    <w:p w:rsidR="000F5098" w:rsidRDefault="002E6786">
      <w:pPr>
        <w:spacing w:after="11"/>
        <w:ind w:left="17" w:hanging="10"/>
      </w:pPr>
      <w:r>
        <w:rPr>
          <w:b/>
        </w:rPr>
        <w:t xml:space="preserve">BILINGUAL CUSTOMER SERVICE REPRESENTATIVE                                                                Jul 2017 – Aug 2020 </w:t>
      </w:r>
    </w:p>
    <w:p w:rsidR="000F5098" w:rsidRDefault="002E6786">
      <w:pPr>
        <w:tabs>
          <w:tab w:val="center" w:pos="9542"/>
        </w:tabs>
        <w:spacing w:after="11"/>
      </w:pPr>
      <w:r>
        <w:rPr>
          <w:b/>
        </w:rPr>
        <w:t xml:space="preserve">Canada |Ontario| Toronto </w:t>
      </w:r>
      <w:r>
        <w:rPr>
          <w:b/>
        </w:rPr>
        <w:tab/>
        <w:t xml:space="preserve"> </w:t>
      </w:r>
    </w:p>
    <w:p w:rsidR="000F5098" w:rsidRDefault="002E6786">
      <w:pPr>
        <w:pStyle w:val="Titre2"/>
        <w:ind w:left="17"/>
      </w:pPr>
      <w:r>
        <w:t xml:space="preserve">Scotiabank </w:t>
      </w:r>
    </w:p>
    <w:p w:rsidR="000F5098" w:rsidRDefault="002E6786">
      <w:pPr>
        <w:spacing w:after="0"/>
        <w:ind w:left="17"/>
      </w:pPr>
      <w:r>
        <w:rPr>
          <w:b/>
          <w:sz w:val="24"/>
        </w:rPr>
        <w:t xml:space="preserve"> </w:t>
      </w:r>
    </w:p>
    <w:p w:rsidR="000F5098" w:rsidRDefault="002E6786">
      <w:pPr>
        <w:spacing w:after="0"/>
        <w:ind w:left="17"/>
      </w:pPr>
      <w:r>
        <w:t xml:space="preserve">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t xml:space="preserve">Treatment and resolution of customer com-plaints or concerns. 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t xml:space="preserve">Provide remote technical support 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t xml:space="preserve">Promote the company's services to existing and potential customers.  </w:t>
      </w:r>
    </w:p>
    <w:p w:rsidR="000F5098" w:rsidRDefault="002E6786">
      <w:pPr>
        <w:numPr>
          <w:ilvl w:val="0"/>
          <w:numId w:val="2"/>
        </w:numPr>
        <w:spacing w:after="110"/>
        <w:ind w:left="163" w:hanging="161"/>
      </w:pPr>
      <w:r>
        <w:t xml:space="preserve">Contribute to the team's efforts to achieve the objectives of the company. 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t xml:space="preserve">Help customers find products suited to their daily needs. 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t xml:space="preserve">Proven ability to grasp product knowledge and relay information in a concise yet powerful manner. 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t xml:space="preserve">Floor support(evening) 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t xml:space="preserve">Determine customer needs and play the role of adviser 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t xml:space="preserve">Handled end user calls in both English and French, with a range of about 25 to 35  </w:t>
      </w:r>
    </w:p>
    <w:p w:rsidR="000F5098" w:rsidRDefault="002E6786">
      <w:pPr>
        <w:numPr>
          <w:ilvl w:val="0"/>
          <w:numId w:val="2"/>
        </w:numPr>
        <w:spacing w:after="2" w:line="357" w:lineRule="auto"/>
        <w:ind w:left="163" w:hanging="161"/>
      </w:pPr>
      <w:r>
        <w:t xml:space="preserve">Supported end user' computer hardware issues by remotely accessing their devices troubleshooting remotely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t xml:space="preserve">Utilized Service Now to handle ticketing, creating and assigning and tracking as well  </w:t>
      </w:r>
    </w:p>
    <w:p w:rsidR="000F5098" w:rsidRDefault="002E6786">
      <w:pPr>
        <w:numPr>
          <w:ilvl w:val="0"/>
          <w:numId w:val="2"/>
        </w:numPr>
        <w:spacing w:after="112"/>
        <w:ind w:left="163" w:hanging="161"/>
      </w:pPr>
      <w:r>
        <w:lastRenderedPageBreak/>
        <w:t xml:space="preserve">Remotely Supported POS systems issues and malfunctions by troubleshooting  </w:t>
      </w:r>
    </w:p>
    <w:p w:rsidR="000F5098" w:rsidRDefault="002E6786">
      <w:pPr>
        <w:numPr>
          <w:ilvl w:val="0"/>
          <w:numId w:val="2"/>
        </w:numPr>
        <w:spacing w:after="0" w:line="359" w:lineRule="auto"/>
        <w:ind w:left="163" w:hanging="161"/>
      </w:pPr>
      <w:r>
        <w:t xml:space="preserve">Supported software issues and errors, especially troubleshooting office365 issues and application issues and malware and drivers’ issues  </w:t>
      </w:r>
    </w:p>
    <w:p w:rsidR="000F5098" w:rsidRDefault="002E6786">
      <w:pPr>
        <w:numPr>
          <w:ilvl w:val="0"/>
          <w:numId w:val="2"/>
        </w:numPr>
        <w:spacing w:after="1" w:line="358" w:lineRule="auto"/>
        <w:ind w:left="163" w:hanging="161"/>
      </w:pPr>
      <w:r>
        <w:t xml:space="preserve">Remotely Troubleshooting VPN issues and errors, connectivity problems, </w:t>
      </w:r>
      <w:proofErr w:type="spellStart"/>
      <w:r>
        <w:t>Dialin</w:t>
      </w:r>
      <w:proofErr w:type="spellEnd"/>
      <w:r>
        <w:t xml:space="preserve">, Citrix, wireless routers. • Achieved a 95% customer satisfaction rating by consistently providing effective and efficient technical support. </w:t>
      </w:r>
    </w:p>
    <w:p w:rsidR="000F5098" w:rsidRDefault="002E6786">
      <w:pPr>
        <w:numPr>
          <w:ilvl w:val="0"/>
          <w:numId w:val="2"/>
        </w:numPr>
        <w:spacing w:after="0" w:line="359" w:lineRule="auto"/>
        <w:ind w:left="163" w:hanging="161"/>
      </w:pPr>
      <w:r>
        <w:t xml:space="preserve">Conducted customer follow-up calls to ensure issues were fully resolved and customers were satisfied with the service received. </w:t>
      </w:r>
    </w:p>
    <w:p w:rsidR="000F5098" w:rsidRDefault="002E6786">
      <w:pPr>
        <w:numPr>
          <w:ilvl w:val="0"/>
          <w:numId w:val="2"/>
        </w:numPr>
        <w:spacing w:after="0" w:line="359" w:lineRule="auto"/>
        <w:ind w:left="163" w:hanging="161"/>
      </w:pPr>
      <w:r>
        <w:t xml:space="preserve">Trained new hires on technical support processes and customer service best practices, contributing to a more knowledgeable and capable team. </w:t>
      </w:r>
    </w:p>
    <w:p w:rsidR="000F5098" w:rsidRDefault="002E6786">
      <w:pPr>
        <w:spacing w:after="0"/>
        <w:ind w:left="22"/>
      </w:pPr>
      <w:r>
        <w:rPr>
          <w:b/>
        </w:rPr>
        <w:t xml:space="preserve"> </w:t>
      </w:r>
    </w:p>
    <w:p w:rsidR="000F5098" w:rsidRDefault="002E6786">
      <w:pPr>
        <w:spacing w:after="11"/>
        <w:ind w:left="17" w:hanging="10"/>
      </w:pPr>
      <w:r>
        <w:rPr>
          <w:b/>
        </w:rPr>
        <w:t>BILINGUAL CUSTOMER SERVICE REPRESENTATIVE                                                                 Jul 2016 – Jun 2017</w:t>
      </w:r>
      <w:r>
        <w:t xml:space="preserve"> </w:t>
      </w:r>
    </w:p>
    <w:p w:rsidR="000F5098" w:rsidRDefault="002E6786">
      <w:pPr>
        <w:tabs>
          <w:tab w:val="center" w:pos="9542"/>
        </w:tabs>
        <w:spacing w:after="11"/>
      </w:pPr>
      <w:r>
        <w:rPr>
          <w:b/>
        </w:rPr>
        <w:t xml:space="preserve">Canada |Ontario| Toronto </w:t>
      </w:r>
      <w:r>
        <w:rPr>
          <w:b/>
        </w:rPr>
        <w:tab/>
        <w:t xml:space="preserve"> </w:t>
      </w:r>
    </w:p>
    <w:p w:rsidR="000F5098" w:rsidRDefault="002E6786">
      <w:pPr>
        <w:pStyle w:val="Titre2"/>
        <w:spacing w:after="125"/>
        <w:ind w:left="17"/>
      </w:pPr>
      <w:r>
        <w:t xml:space="preserve">Rogers Communications </w:t>
      </w:r>
    </w:p>
    <w:p w:rsidR="000F5098" w:rsidRDefault="002E6786">
      <w:pPr>
        <w:spacing w:after="123"/>
        <w:ind w:left="22"/>
      </w:pPr>
      <w:r>
        <w:rPr>
          <w:sz w:val="24"/>
        </w:rPr>
        <w:t xml:space="preserve"> </w:t>
      </w:r>
    </w:p>
    <w:p w:rsidR="000F5098" w:rsidRDefault="002E6786">
      <w:pPr>
        <w:numPr>
          <w:ilvl w:val="0"/>
          <w:numId w:val="3"/>
        </w:numPr>
        <w:spacing w:after="1" w:line="360" w:lineRule="auto"/>
        <w:ind w:hanging="175"/>
      </w:pPr>
      <w:r>
        <w:rPr>
          <w:sz w:val="24"/>
        </w:rPr>
        <w:t xml:space="preserve">Building enduring relationships with customers, along with assisting customers with product details and pricing inquiries, ensuring issue resolution </w:t>
      </w:r>
    </w:p>
    <w:p w:rsidR="000F5098" w:rsidRDefault="002E6786">
      <w:pPr>
        <w:numPr>
          <w:ilvl w:val="0"/>
          <w:numId w:val="3"/>
        </w:numPr>
        <w:spacing w:after="1" w:line="360" w:lineRule="auto"/>
        <w:ind w:hanging="175"/>
      </w:pPr>
      <w:r>
        <w:rPr>
          <w:sz w:val="24"/>
        </w:rPr>
        <w:t xml:space="preserve">Handled inbound and outbound communications by phone, text, email, in a courteous and professional manner </w:t>
      </w:r>
    </w:p>
    <w:p w:rsidR="000F5098" w:rsidRDefault="002E6786">
      <w:pPr>
        <w:numPr>
          <w:ilvl w:val="0"/>
          <w:numId w:val="3"/>
        </w:numPr>
        <w:spacing w:after="1" w:line="360" w:lineRule="auto"/>
        <w:ind w:hanging="175"/>
      </w:pPr>
      <w:r>
        <w:rPr>
          <w:sz w:val="24"/>
        </w:rPr>
        <w:t xml:space="preserve">Assisted users with general inquiries, product support, service information, order processing, and technical issues </w:t>
      </w:r>
    </w:p>
    <w:p w:rsidR="000F5098" w:rsidRDefault="002E6786">
      <w:pPr>
        <w:numPr>
          <w:ilvl w:val="0"/>
          <w:numId w:val="3"/>
        </w:numPr>
        <w:spacing w:after="1" w:line="360" w:lineRule="auto"/>
        <w:ind w:hanging="175"/>
      </w:pPr>
      <w:r>
        <w:rPr>
          <w:sz w:val="24"/>
        </w:rPr>
        <w:t xml:space="preserve">Made product and service recommendations tailored to customers in order to deliver exceptional customer experiences </w:t>
      </w:r>
    </w:p>
    <w:p w:rsidR="000F5098" w:rsidRDefault="002E6786">
      <w:pPr>
        <w:numPr>
          <w:ilvl w:val="0"/>
          <w:numId w:val="3"/>
        </w:numPr>
        <w:spacing w:after="126" w:line="256" w:lineRule="auto"/>
        <w:ind w:hanging="175"/>
      </w:pPr>
      <w:r>
        <w:rPr>
          <w:sz w:val="24"/>
        </w:rPr>
        <w:t xml:space="preserve">Process incoming calls via telephone, incoming emails, ensure timely and effective resolutions </w:t>
      </w:r>
    </w:p>
    <w:p w:rsidR="000F5098" w:rsidRDefault="002E6786">
      <w:pPr>
        <w:numPr>
          <w:ilvl w:val="0"/>
          <w:numId w:val="3"/>
        </w:numPr>
        <w:spacing w:after="0" w:line="360" w:lineRule="auto"/>
        <w:ind w:hanging="175"/>
      </w:pPr>
      <w:r>
        <w:rPr>
          <w:sz w:val="24"/>
        </w:rPr>
        <w:t xml:space="preserve">Performed administrative support for record management, CRM data maintenance • Single-handedly created customer services representative training manual, reducing onboarding process from 8 weeks to 6 weeks </w:t>
      </w:r>
    </w:p>
    <w:p w:rsidR="000F5098" w:rsidRDefault="002E6786">
      <w:pPr>
        <w:numPr>
          <w:ilvl w:val="0"/>
          <w:numId w:val="3"/>
        </w:numPr>
        <w:spacing w:after="123"/>
        <w:ind w:hanging="175"/>
      </w:pPr>
      <w:r>
        <w:rPr>
          <w:sz w:val="24"/>
        </w:rPr>
        <w:t xml:space="preserve">Supported technical issues for customers with a 92.9% average success rate </w:t>
      </w:r>
    </w:p>
    <w:p w:rsidR="000F5098" w:rsidRDefault="002E6786">
      <w:pPr>
        <w:numPr>
          <w:ilvl w:val="0"/>
          <w:numId w:val="3"/>
        </w:numPr>
        <w:spacing w:after="1" w:line="360" w:lineRule="auto"/>
        <w:ind w:hanging="175"/>
      </w:pPr>
      <w:r>
        <w:rPr>
          <w:sz w:val="24"/>
        </w:rPr>
        <w:t xml:space="preserve">Required direct communication with users as well as self-directed research to ensure accuracy of information. </w:t>
      </w:r>
    </w:p>
    <w:p w:rsidR="000F5098" w:rsidRDefault="002E6786">
      <w:pPr>
        <w:spacing w:after="41"/>
        <w:ind w:left="17"/>
      </w:pPr>
      <w:r>
        <w:rPr>
          <w:sz w:val="24"/>
        </w:rPr>
        <w:t xml:space="preserve"> </w:t>
      </w:r>
    </w:p>
    <w:p w:rsidR="000F5098" w:rsidRDefault="002E6786">
      <w:pPr>
        <w:spacing w:after="328"/>
        <w:ind w:right="14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47106" cy="12196"/>
                <wp:effectExtent l="0" t="0" r="0" b="0"/>
                <wp:docPr id="3201" name="Group 3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106" cy="12196"/>
                          <a:chOff x="0" y="0"/>
                          <a:chExt cx="6047106" cy="12196"/>
                        </a:xfrm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6047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106">
                                <a:moveTo>
                                  <a:pt x="0" y="0"/>
                                </a:moveTo>
                                <a:lnTo>
                                  <a:pt x="6047106" y="0"/>
                                </a:lnTo>
                              </a:path>
                            </a:pathLst>
                          </a:custGeom>
                          <a:ln w="121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1" style="width:476.15pt;height:0.96031pt;mso-position-horizontal-relative:char;mso-position-vertical-relative:line" coordsize="60471,121">
                <v:shape id="Shape 403" style="position:absolute;width:60471;height:0;left:0;top:0;" coordsize="6047106,0" path="m0,0l6047106,0">
                  <v:stroke weight="0.9603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0F5098" w:rsidRDefault="002E6786">
      <w:pPr>
        <w:pStyle w:val="Titre1"/>
        <w:ind w:left="31"/>
      </w:pPr>
      <w:r>
        <w:t xml:space="preserve">LANGUAGES </w:t>
      </w:r>
    </w:p>
    <w:p w:rsidR="000F5098" w:rsidRDefault="002E6786">
      <w:pPr>
        <w:spacing w:after="0"/>
        <w:ind w:left="26"/>
      </w:pPr>
      <w:r>
        <w:t xml:space="preserve"> </w:t>
      </w:r>
    </w:p>
    <w:p w:rsidR="000F5098" w:rsidRDefault="002E6786">
      <w:pPr>
        <w:spacing w:after="62" w:line="252" w:lineRule="auto"/>
        <w:ind w:left="26" w:right="7437"/>
      </w:pPr>
      <w:r>
        <w:rPr>
          <w:b/>
          <w:color w:val="231F20"/>
        </w:rPr>
        <w:t xml:space="preserve">Fluent in </w:t>
      </w:r>
      <w:proofErr w:type="gramStart"/>
      <w:r>
        <w:rPr>
          <w:b/>
          <w:color w:val="231F20"/>
        </w:rPr>
        <w:t>French  Fluent</w:t>
      </w:r>
      <w:proofErr w:type="gramEnd"/>
      <w:r>
        <w:rPr>
          <w:b/>
          <w:color w:val="231F20"/>
        </w:rPr>
        <w:t xml:space="preserve"> in English</w:t>
      </w:r>
      <w:r>
        <w:rPr>
          <w:b/>
        </w:rPr>
        <w:t xml:space="preserve"> </w:t>
      </w:r>
    </w:p>
    <w:p w:rsidR="000F5098" w:rsidRDefault="002E6786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44565" cy="12196"/>
                <wp:effectExtent l="0" t="0" r="0" b="0"/>
                <wp:docPr id="3202" name="Group 3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65" cy="12196"/>
                          <a:chOff x="0" y="0"/>
                          <a:chExt cx="6044565" cy="12196"/>
                        </a:xfrm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0" y="0"/>
                            <a:ext cx="6044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ln w="121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2" style="width:475.95pt;height:0.96031pt;mso-position-horizontal-relative:char;mso-position-vertical-relative:line" coordsize="60445,121">
                <v:shape id="Shape 404" style="position:absolute;width:60445;height:0;left:0;top:0;" coordsize="6044565,0" path="m0,0l6044565,0">
                  <v:stroke weight="0.9603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0F5098" w:rsidRDefault="002E6786">
      <w:pPr>
        <w:spacing w:after="26"/>
        <w:ind w:left="17"/>
      </w:pPr>
      <w:r>
        <w:rPr>
          <w:color w:val="4472C4"/>
        </w:rPr>
        <w:lastRenderedPageBreak/>
        <w:t xml:space="preserve"> </w:t>
      </w:r>
    </w:p>
    <w:p w:rsidR="000F5098" w:rsidRDefault="002E6786">
      <w:pPr>
        <w:pStyle w:val="Titre1"/>
        <w:ind w:left="31"/>
      </w:pPr>
      <w:r>
        <w:t xml:space="preserve">EDUCATION </w:t>
      </w:r>
    </w:p>
    <w:p w:rsidR="000F5098" w:rsidRDefault="002E6786">
      <w:pPr>
        <w:spacing w:after="0"/>
        <w:ind w:left="17"/>
      </w:pPr>
      <w:r>
        <w:rPr>
          <w:color w:val="4472C4"/>
        </w:rPr>
        <w:t xml:space="preserve"> </w:t>
      </w:r>
    </w:p>
    <w:p w:rsidR="000F5098" w:rsidRDefault="002E6786">
      <w:pPr>
        <w:spacing w:after="81"/>
        <w:ind w:left="17" w:right="44" w:hanging="10"/>
      </w:pPr>
      <w:r>
        <w:t xml:space="preserve">High School: Jun 2013; Toronto </w:t>
      </w:r>
      <w:proofErr w:type="spellStart"/>
      <w:r>
        <w:t>Ouest</w:t>
      </w:r>
      <w:proofErr w:type="spellEnd"/>
      <w:r>
        <w:t xml:space="preserve"> </w:t>
      </w:r>
      <w:proofErr w:type="spellStart"/>
      <w:r>
        <w:t>École</w:t>
      </w:r>
      <w:proofErr w:type="spellEnd"/>
      <w:r>
        <w:t xml:space="preserve"> </w:t>
      </w:r>
      <w:proofErr w:type="spellStart"/>
      <w:r>
        <w:t>Secondaire</w:t>
      </w:r>
      <w:proofErr w:type="spellEnd"/>
      <w:r>
        <w:t xml:space="preserve"> </w:t>
      </w:r>
    </w:p>
    <w:p w:rsidR="000F5098" w:rsidRDefault="002E6786">
      <w:pPr>
        <w:spacing w:after="0"/>
        <w:ind w:left="22"/>
      </w:pPr>
      <w:r>
        <w:t xml:space="preserve"> </w:t>
      </w:r>
    </w:p>
    <w:p w:rsidR="000F5098" w:rsidRDefault="002E6786">
      <w:pPr>
        <w:spacing w:after="91"/>
        <w:ind w:left="17" w:right="44" w:hanging="10"/>
      </w:pPr>
      <w:r>
        <w:t xml:space="preserve">Bachelor's Degree: Jun 2016; Centennial college: Communications Major </w:t>
      </w:r>
    </w:p>
    <w:p w:rsidR="000F5098" w:rsidRDefault="002E6786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44565" cy="12196"/>
                <wp:effectExtent l="0" t="0" r="0" b="0"/>
                <wp:docPr id="3203" name="Group 3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65" cy="12196"/>
                          <a:chOff x="0" y="0"/>
                          <a:chExt cx="6044565" cy="12196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6044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ln w="121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3" style="width:475.95pt;height:0.96031pt;mso-position-horizontal-relative:char;mso-position-vertical-relative:line" coordsize="60445,121">
                <v:shape id="Shape 405" style="position:absolute;width:60445;height:0;left:0;top:0;" coordsize="6044565,0" path="m0,0l6044565,0">
                  <v:stroke weight="0.9603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color w:val="4472C4"/>
        </w:rPr>
        <w:t xml:space="preserve"> </w:t>
      </w:r>
    </w:p>
    <w:p w:rsidR="000F5098" w:rsidRDefault="002E6786">
      <w:pPr>
        <w:spacing w:after="24"/>
        <w:ind w:left="22"/>
      </w:pPr>
      <w:r>
        <w:t xml:space="preserve"> </w:t>
      </w:r>
    </w:p>
    <w:p w:rsidR="000F5098" w:rsidRDefault="002E6786">
      <w:pPr>
        <w:pStyle w:val="Titre1"/>
        <w:ind w:left="31"/>
      </w:pPr>
      <w:r>
        <w:t xml:space="preserve">CERTIFICATIONS </w:t>
      </w:r>
    </w:p>
    <w:p w:rsidR="000F5098" w:rsidRDefault="002E6786">
      <w:pPr>
        <w:spacing w:after="9"/>
        <w:ind w:left="17"/>
      </w:pPr>
      <w:r>
        <w:rPr>
          <w:color w:val="4472C4"/>
        </w:rPr>
        <w:t xml:space="preserve"> </w:t>
      </w:r>
    </w:p>
    <w:p w:rsidR="000F5098" w:rsidRDefault="002E6786">
      <w:pPr>
        <w:tabs>
          <w:tab w:val="center" w:pos="1508"/>
        </w:tabs>
        <w:spacing w:after="112"/>
      </w:pPr>
      <w:r>
        <w:rPr>
          <w:b/>
        </w:rPr>
        <w:t>CSM</w:t>
      </w:r>
      <w:r>
        <w:rPr>
          <w:color w:val="4472C4"/>
        </w:rPr>
        <w:t xml:space="preserve"> </w:t>
      </w:r>
      <w:r>
        <w:rPr>
          <w:color w:val="4472C4"/>
        </w:rPr>
        <w:tab/>
      </w:r>
      <w:r>
        <w:t xml:space="preserve">: Certified Scrum Master </w:t>
      </w:r>
    </w:p>
    <w:p w:rsidR="000F5098" w:rsidRDefault="002E6786">
      <w:pPr>
        <w:spacing w:after="110"/>
        <w:ind w:left="17" w:right="44" w:hanging="10"/>
      </w:pPr>
      <w:r>
        <w:rPr>
          <w:b/>
        </w:rPr>
        <w:t>ITSM</w:t>
      </w:r>
      <w:r>
        <w:t xml:space="preserve">: IT Service Management </w:t>
      </w:r>
    </w:p>
    <w:p w:rsidR="000F5098" w:rsidRDefault="002E6786">
      <w:pPr>
        <w:spacing w:after="112"/>
        <w:ind w:left="17" w:right="44" w:hanging="10"/>
      </w:pPr>
      <w:r>
        <w:rPr>
          <w:b/>
        </w:rPr>
        <w:t>CRM</w:t>
      </w:r>
      <w:r>
        <w:t xml:space="preserve">: Customer Relationship Management </w:t>
      </w:r>
    </w:p>
    <w:p w:rsidR="000F5098" w:rsidRDefault="002E6786">
      <w:pPr>
        <w:spacing w:after="47"/>
        <w:ind w:left="17" w:right="44" w:hanging="10"/>
      </w:pPr>
      <w:r>
        <w:rPr>
          <w:b/>
        </w:rPr>
        <w:t>CCSP</w:t>
      </w:r>
      <w:r>
        <w:t xml:space="preserve">: Certified Customer Service Professional </w:t>
      </w:r>
    </w:p>
    <w:sectPr w:rsidR="000F5098">
      <w:pgSz w:w="11909" w:h="16843"/>
      <w:pgMar w:top="1484" w:right="1131" w:bottom="464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691"/>
    <w:multiLevelType w:val="hybridMultilevel"/>
    <w:tmpl w:val="30F6BC08"/>
    <w:lvl w:ilvl="0" w:tplc="F454E254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66BFE6">
      <w:start w:val="1"/>
      <w:numFmt w:val="bullet"/>
      <w:lvlText w:val="o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47CF4">
      <w:start w:val="1"/>
      <w:numFmt w:val="bullet"/>
      <w:lvlText w:val="▪"/>
      <w:lvlJc w:val="left"/>
      <w:pPr>
        <w:ind w:left="1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2BFB8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E282E">
      <w:start w:val="1"/>
      <w:numFmt w:val="bullet"/>
      <w:lvlText w:val="o"/>
      <w:lvlJc w:val="left"/>
      <w:pPr>
        <w:ind w:left="3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0508">
      <w:start w:val="1"/>
      <w:numFmt w:val="bullet"/>
      <w:lvlText w:val="▪"/>
      <w:lvlJc w:val="left"/>
      <w:pPr>
        <w:ind w:left="3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6E59C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4994C">
      <w:start w:val="1"/>
      <w:numFmt w:val="bullet"/>
      <w:lvlText w:val="o"/>
      <w:lvlJc w:val="left"/>
      <w:pPr>
        <w:ind w:left="5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2FD38">
      <w:start w:val="1"/>
      <w:numFmt w:val="bullet"/>
      <w:lvlText w:val="▪"/>
      <w:lvlJc w:val="left"/>
      <w:pPr>
        <w:ind w:left="6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EC2BBF"/>
    <w:multiLevelType w:val="hybridMultilevel"/>
    <w:tmpl w:val="1B3A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E5DAF"/>
    <w:multiLevelType w:val="hybridMultilevel"/>
    <w:tmpl w:val="AD3EAF72"/>
    <w:lvl w:ilvl="0" w:tplc="42FAF708">
      <w:start w:val="1"/>
      <w:numFmt w:val="bullet"/>
      <w:lvlText w:val="•"/>
      <w:lvlJc w:val="left"/>
      <w:pPr>
        <w:ind w:left="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ABDAA">
      <w:start w:val="1"/>
      <w:numFmt w:val="bullet"/>
      <w:lvlText w:val="o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491F4">
      <w:start w:val="1"/>
      <w:numFmt w:val="bullet"/>
      <w:lvlText w:val="▪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4EDA2">
      <w:start w:val="1"/>
      <w:numFmt w:val="bullet"/>
      <w:lvlText w:val="•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EBFC8">
      <w:start w:val="1"/>
      <w:numFmt w:val="bullet"/>
      <w:lvlText w:val="o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EC90A">
      <w:start w:val="1"/>
      <w:numFmt w:val="bullet"/>
      <w:lvlText w:val="▪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6C118">
      <w:start w:val="1"/>
      <w:numFmt w:val="bullet"/>
      <w:lvlText w:val="•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2F048">
      <w:start w:val="1"/>
      <w:numFmt w:val="bullet"/>
      <w:lvlText w:val="o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07D3C">
      <w:start w:val="1"/>
      <w:numFmt w:val="bullet"/>
      <w:lvlText w:val="▪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3D01AC"/>
    <w:multiLevelType w:val="hybridMultilevel"/>
    <w:tmpl w:val="8200A036"/>
    <w:lvl w:ilvl="0" w:tplc="E4D0AFFA">
      <w:start w:val="1"/>
      <w:numFmt w:val="bullet"/>
      <w:lvlText w:val="•"/>
      <w:lvlJc w:val="left"/>
      <w:pPr>
        <w:ind w:left="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86EEE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45594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85AEE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E92B6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4E1EC8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032CA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0DA68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2769A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E1010B"/>
    <w:multiLevelType w:val="hybridMultilevel"/>
    <w:tmpl w:val="3FA02FA2"/>
    <w:lvl w:ilvl="0" w:tplc="E2567D08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65B20">
      <w:start w:val="1"/>
      <w:numFmt w:val="bullet"/>
      <w:lvlText w:val="o"/>
      <w:lvlJc w:val="left"/>
      <w:pPr>
        <w:ind w:left="1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8AD2A">
      <w:start w:val="1"/>
      <w:numFmt w:val="bullet"/>
      <w:lvlText w:val="▪"/>
      <w:lvlJc w:val="left"/>
      <w:pPr>
        <w:ind w:left="1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0A70C">
      <w:start w:val="1"/>
      <w:numFmt w:val="bullet"/>
      <w:lvlText w:val="•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C1AA0">
      <w:start w:val="1"/>
      <w:numFmt w:val="bullet"/>
      <w:lvlText w:val="o"/>
      <w:lvlJc w:val="left"/>
      <w:pPr>
        <w:ind w:left="3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020C8">
      <w:start w:val="1"/>
      <w:numFmt w:val="bullet"/>
      <w:lvlText w:val="▪"/>
      <w:lvlJc w:val="left"/>
      <w:pPr>
        <w:ind w:left="4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6A7FB8">
      <w:start w:val="1"/>
      <w:numFmt w:val="bullet"/>
      <w:lvlText w:val="•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1AF9E8">
      <w:start w:val="1"/>
      <w:numFmt w:val="bullet"/>
      <w:lvlText w:val="o"/>
      <w:lvlJc w:val="left"/>
      <w:pPr>
        <w:ind w:left="5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E6D12">
      <w:start w:val="1"/>
      <w:numFmt w:val="bullet"/>
      <w:lvlText w:val="▪"/>
      <w:lvlJc w:val="left"/>
      <w:pPr>
        <w:ind w:left="6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8"/>
    <w:rsid w:val="000F5098"/>
    <w:rsid w:val="002E6786"/>
    <w:rsid w:val="00B11DA5"/>
    <w:rsid w:val="00D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24F6A"/>
  <w15:docId w15:val="{0C627DA5-6D6D-40ED-8824-CA3C49B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46" w:hanging="10"/>
      <w:outlineLvl w:val="0"/>
    </w:pPr>
    <w:rPr>
      <w:rFonts w:ascii="Tahoma" w:eastAsia="Tahoma" w:hAnsi="Tahoma" w:cs="Tahoma"/>
      <w:b/>
      <w:color w:val="4472C4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27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24"/>
    </w:rPr>
  </w:style>
  <w:style w:type="character" w:customStyle="1" w:styleId="Titre1Car">
    <w:name w:val="Titre 1 Car"/>
    <w:link w:val="Titre1"/>
    <w:rPr>
      <w:rFonts w:ascii="Tahoma" w:eastAsia="Tahoma" w:hAnsi="Tahoma" w:cs="Tahoma"/>
      <w:b/>
      <w:color w:val="4472C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2E6786"/>
    <w:pPr>
      <w:widowControl w:val="0"/>
      <w:autoSpaceDE w:val="0"/>
      <w:autoSpaceDN w:val="0"/>
      <w:spacing w:before="135" w:after="0" w:line="240" w:lineRule="auto"/>
    </w:pPr>
    <w:rPr>
      <w:color w:val="auto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2E67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Simple Business School Graduate Corporate Resume</dc:title>
  <dc:subject/>
  <dc:creator>Mubalama Jean-claude</dc:creator>
  <cp:keywords>DAGLIJlmx5M,BAFhO0yxBTA</cp:keywords>
  <cp:lastModifiedBy>Windows User</cp:lastModifiedBy>
  <cp:revision>4</cp:revision>
  <dcterms:created xsi:type="dcterms:W3CDTF">2025-03-20T19:52:00Z</dcterms:created>
  <dcterms:modified xsi:type="dcterms:W3CDTF">2025-06-20T14:48:00Z</dcterms:modified>
</cp:coreProperties>
</file>