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Rylah Kluck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Address: 335 S Elmridge Avenue, Brookfield, WI 53005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Phone: 414-477-1144 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Email: rylahfkluck@gmail.com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Skills and </w:t>
        <w:tab/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Experience in Management and Leadership </w:t>
        <w:tab/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Attributes</w:t>
        <w:tab/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Time Management</w:t>
        <w:tab/>
        <w:tab/>
        <w:t xml:space="preserve">Problem Solving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 xml:space="preserve">Scheduling &amp; Organization</w:t>
        <w:tab/>
        <w:t xml:space="preserve">                  Adaptable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 xml:space="preserve">Creative &amp; Open Minded</w:t>
        <w:tab/>
        <w:t xml:space="preserve">            Effective Communicator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 xml:space="preserve">Growth Oriented                                Determined Leader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Education</w:t>
        <w:tab/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Highschool Diploma from Brookfield Central High School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  <w:t xml:space="preserve">June 2020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Professional</w:t>
        <w:tab/>
        <w:tab/>
        <w:t xml:space="preserve">     </w:t>
      </w:r>
    </w:p>
    <w:p w:rsidR="00000000" w:rsidDel="00000000" w:rsidP="00000000" w:rsidRDefault="00000000" w:rsidRPr="00000000" w14:paraId="00000010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Training</w:t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Real Estate License issued through Wisconsin REALTOR Association 2021 &amp;</w:t>
      </w:r>
    </w:p>
    <w:p w:rsidR="00000000" w:rsidDel="00000000" w:rsidP="00000000" w:rsidRDefault="00000000" w:rsidRPr="00000000" w14:paraId="00000011">
      <w:pPr>
        <w:ind w:left="7920" w:firstLine="720"/>
        <w:rPr>
          <w:rFonts w:ascii="Georgia" w:cs="Georgia" w:eastAsia="Georgia" w:hAnsi="Georgia"/>
          <w:b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2022</w:t>
      </w:r>
      <w:r w:rsidDel="00000000" w:rsidR="00000000" w:rsidRPr="00000000">
        <w:rPr>
          <w:rFonts w:ascii="Georgia" w:cs="Georgia" w:eastAsia="Georgia" w:hAnsi="Georgia"/>
          <w:b w:val="1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Professional</w:t>
        <w:tab/>
        <w:tab/>
        <w:tab/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Presentations</w:t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“</w:t>
      </w:r>
      <w:r w:rsidDel="00000000" w:rsidR="00000000" w:rsidRPr="00000000">
        <w:rPr>
          <w:rFonts w:ascii="Georgia" w:cs="Georgia" w:eastAsia="Georgia" w:hAnsi="Georgia"/>
          <w:i w:val="1"/>
          <w:sz w:val="18"/>
          <w:szCs w:val="18"/>
          <w:rtl w:val="0"/>
        </w:rPr>
        <w:t xml:space="preserve">Authentic Deconstruction and Composition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” Work of  poetry published 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Papers</w:t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by BookLeaf Publishing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Professional </w:t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Keller Williams Real Estate Agent </w:t>
        <w:tab/>
        <w:t xml:space="preserve">2021 &amp; 2022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Experience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Barista Trainer with Anodyne Coffee Roasting Company    </w:t>
      </w:r>
    </w:p>
    <w:p w:rsidR="00000000" w:rsidDel="00000000" w:rsidP="00000000" w:rsidRDefault="00000000" w:rsidRPr="00000000" w14:paraId="00000019">
      <w:pPr>
        <w:ind w:left="0" w:firstLine="0"/>
        <w:rPr>
          <w:rFonts w:ascii="Georgia" w:cs="Georgia" w:eastAsia="Georgia" w:hAnsi="Georgia"/>
          <w:b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sz w:val="18"/>
          <w:szCs w:val="1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June 2022-October 2023</w:t>
      </w:r>
      <w:r w:rsidDel="00000000" w:rsidR="00000000" w:rsidRPr="00000000">
        <w:rPr>
          <w:rFonts w:ascii="Georgia" w:cs="Georgia" w:eastAsia="Georgia" w:hAnsi="Georgia"/>
          <w:b w:val="1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A">
      <w:pPr>
        <w:ind w:left="2160" w:firstLine="72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General Cafe Manager with Anodyne Coffee Roasting Company 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sz w:val="18"/>
          <w:szCs w:val="18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November 2022-November 2024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Related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sz w:val="18"/>
          <w:szCs w:val="18"/>
          <w:rtl w:val="0"/>
        </w:rPr>
        <w:t xml:space="preserve">Managerial Tasks</w:t>
      </w:r>
      <w:r w:rsidDel="00000000" w:rsidR="00000000" w:rsidRPr="00000000">
        <w:rPr>
          <w:rFonts w:ascii="Georgia" w:cs="Georgia" w:eastAsia="Georgia" w:hAnsi="Georgia"/>
          <w:sz w:val="16"/>
          <w:szCs w:val="16"/>
          <w:rtl w:val="0"/>
        </w:rPr>
        <w:t xml:space="preserve">-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 creating a biweekly schedule with 10-20 part-time </w:t>
      </w:r>
    </w:p>
    <w:p w:rsidR="00000000" w:rsidDel="00000000" w:rsidP="00000000" w:rsidRDefault="00000000" w:rsidRPr="00000000" w14:paraId="0000001E">
      <w:pPr>
        <w:ind w:left="2160" w:firstLine="72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employees, upselling and marketing retail products, quarterly reviews,</w:t>
      </w:r>
    </w:p>
    <w:p w:rsidR="00000000" w:rsidDel="00000000" w:rsidP="00000000" w:rsidRDefault="00000000" w:rsidRPr="00000000" w14:paraId="0000001F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Experience</w:t>
        <w:tab/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hiring staff members, whole company shift from Google to Microsoft,</w:t>
      </w:r>
    </w:p>
    <w:p w:rsidR="00000000" w:rsidDel="00000000" w:rsidP="00000000" w:rsidRDefault="00000000" w:rsidRPr="00000000" w14:paraId="00000020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 xml:space="preserve">daily collaboration with other management staff, proficient in Excel,</w:t>
      </w:r>
    </w:p>
    <w:p w:rsidR="00000000" w:rsidDel="00000000" w:rsidP="00000000" w:rsidRDefault="00000000" w:rsidRPr="00000000" w14:paraId="00000021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 xml:space="preserve">writing drink descriptions, writing task lists and cleaning lists,  invoicing,           </w:t>
      </w:r>
    </w:p>
    <w:p w:rsidR="00000000" w:rsidDel="00000000" w:rsidP="00000000" w:rsidRDefault="00000000" w:rsidRPr="00000000" w14:paraId="00000022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 xml:space="preserve"> weekly reporting, P&amp;L review,  customer response emails, deescalated</w:t>
      </w:r>
    </w:p>
    <w:p w:rsidR="00000000" w:rsidDel="00000000" w:rsidP="00000000" w:rsidRDefault="00000000" w:rsidRPr="00000000" w14:paraId="00000023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 xml:space="preserve">emotional situations, consistent reporting through remote </w:t>
      </w:r>
    </w:p>
    <w:p w:rsidR="00000000" w:rsidDel="00000000" w:rsidP="00000000" w:rsidRDefault="00000000" w:rsidRPr="00000000" w14:paraId="00000024">
      <w:pPr>
        <w:ind w:left="0" w:firstLine="0"/>
        <w:rPr>
          <w:rFonts w:ascii="Georgia" w:cs="Georgia" w:eastAsia="Georgia" w:hAnsi="Georgia"/>
          <w:sz w:val="18"/>
          <w:szCs w:val="18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 xml:space="preserve">communication with Headquarters In Kansas City, navigating </w:t>
      </w:r>
      <w:r w:rsidDel="00000000" w:rsidR="00000000" w:rsidRPr="00000000">
        <w:rPr>
          <w:rFonts w:ascii="Georgia" w:cs="Georgia" w:eastAsia="Georgia" w:hAnsi="Georgia"/>
          <w:sz w:val="18"/>
          <w:szCs w:val="18"/>
          <w:highlight w:val="white"/>
          <w:rtl w:val="0"/>
        </w:rPr>
        <w:t xml:space="preserve">transfers </w:t>
      </w:r>
    </w:p>
    <w:p w:rsidR="00000000" w:rsidDel="00000000" w:rsidP="00000000" w:rsidRDefault="00000000" w:rsidRPr="00000000" w14:paraId="00000025">
      <w:pPr>
        <w:ind w:left="0" w:firstLine="0"/>
        <w:rPr>
          <w:rFonts w:ascii="Georgia" w:cs="Georgia" w:eastAsia="Georgia" w:hAnsi="Georgia"/>
          <w:sz w:val="18"/>
          <w:szCs w:val="18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highlight w:val="white"/>
          <w:rtl w:val="0"/>
        </w:rPr>
        <w:tab/>
        <w:tab/>
        <w:tab/>
        <w:tab/>
        <w:t xml:space="preserve">to new cash handling, POS, and rewards systems, interviewed, hired, </w:t>
      </w:r>
    </w:p>
    <w:p w:rsidR="00000000" w:rsidDel="00000000" w:rsidP="00000000" w:rsidRDefault="00000000" w:rsidRPr="00000000" w14:paraId="00000026">
      <w:pPr>
        <w:ind w:left="0" w:firstLine="0"/>
        <w:rPr>
          <w:rFonts w:ascii="Georgia" w:cs="Georgia" w:eastAsia="Georgia" w:hAnsi="Georgia"/>
          <w:sz w:val="18"/>
          <w:szCs w:val="18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highlight w:val="white"/>
          <w:rtl w:val="0"/>
        </w:rPr>
        <w:tab/>
        <w:tab/>
        <w:tab/>
        <w:tab/>
        <w:t xml:space="preserve">and trained new staff, reconciling cash, counting deposits and making </w:t>
      </w:r>
    </w:p>
    <w:p w:rsidR="00000000" w:rsidDel="00000000" w:rsidP="00000000" w:rsidRDefault="00000000" w:rsidRPr="00000000" w14:paraId="00000027">
      <w:pPr>
        <w:ind w:left="0" w:firstLine="0"/>
        <w:rPr>
          <w:rFonts w:ascii="Georgia" w:cs="Georgia" w:eastAsia="Georgia" w:hAnsi="Georgia"/>
          <w:sz w:val="18"/>
          <w:szCs w:val="18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highlight w:val="white"/>
          <w:rtl w:val="0"/>
        </w:rPr>
        <w:tab/>
        <w:tab/>
        <w:tab/>
        <w:tab/>
        <w:t xml:space="preserve">bank runs. </w:t>
      </w:r>
    </w:p>
    <w:p w:rsidR="00000000" w:rsidDel="00000000" w:rsidP="00000000" w:rsidRDefault="00000000" w:rsidRPr="00000000" w14:paraId="00000028">
      <w:pPr>
        <w:ind w:left="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sz w:val="18"/>
          <w:szCs w:val="18"/>
          <w:rtl w:val="0"/>
        </w:rPr>
        <w:t xml:space="preserve">Real Estate Agent Tasks- 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Building and adhering to a structured </w:t>
      </w:r>
    </w:p>
    <w:p w:rsidR="00000000" w:rsidDel="00000000" w:rsidP="00000000" w:rsidRDefault="00000000" w:rsidRPr="00000000" w14:paraId="0000002A">
      <w:pPr>
        <w:ind w:left="288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schedule.</w:t>
      </w:r>
      <w:r w:rsidDel="00000000" w:rsidR="00000000" w:rsidRPr="00000000">
        <w:rPr>
          <w:rFonts w:ascii="Georgia" w:cs="Georgia" w:eastAsia="Georgia" w:hAnsi="Georgia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Writing and editing contracts, clear customer communication to ensure satisfaction, negotiation, daily cold calls and </w:t>
      </w:r>
    </w:p>
    <w:p w:rsidR="00000000" w:rsidDel="00000000" w:rsidP="00000000" w:rsidRDefault="00000000" w:rsidRPr="00000000" w14:paraId="0000002B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 xml:space="preserve">marketing emails, website creation, working under pressure and strict</w:t>
      </w:r>
    </w:p>
    <w:p w:rsidR="00000000" w:rsidDel="00000000" w:rsidP="00000000" w:rsidRDefault="00000000" w:rsidRPr="00000000" w14:paraId="0000002C">
      <w:pPr>
        <w:ind w:left="0" w:firstLine="0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ab/>
        <w:tab/>
        <w:tab/>
        <w:tab/>
        <w:t xml:space="preserve">deadlines. 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ab/>
        <w:tab/>
        <w:tab/>
        <w:tab/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Activities and</w:t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Milwaukee Champion of International Barista League Competition 2023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Honors</w:t>
        <w:tab/>
        <w:tab/>
        <w:tab/>
      </w: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Milwaukee Rowing Club Youth Girls Coach </w:t>
        <w:tab/>
        <w:t xml:space="preserve">Fall of 2024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wzYAgR20rJH3k8y8DNZ+EwRxg==">CgMxLjA4AHIhMXFmNnBobDQ2ZlZRUjV2RU1POEdjMkFrTkQ3ejBVNzcx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